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F1" w:rsidRDefault="00880783">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Priloga 3_Obrazec za pripravo programov usposabljanj</w:t>
      </w:r>
    </w:p>
    <w:p w:rsidR="00ED71F1" w:rsidRDefault="00ED71F1">
      <w:pPr>
        <w:pBdr>
          <w:top w:val="nil"/>
          <w:left w:val="nil"/>
          <w:bottom w:val="nil"/>
          <w:right w:val="nil"/>
          <w:between w:val="nil"/>
        </w:pBdr>
        <w:spacing w:after="0" w:line="240" w:lineRule="auto"/>
        <w:rPr>
          <w:rFonts w:ascii="Arial" w:eastAsia="Arial" w:hAnsi="Arial" w:cs="Arial"/>
          <w:color w:val="000000"/>
        </w:rPr>
      </w:pPr>
    </w:p>
    <w:tbl>
      <w:tblPr>
        <w:tblStyle w:val="a"/>
        <w:tblW w:w="9502" w:type="dxa"/>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3239"/>
        <w:gridCol w:w="1565"/>
        <w:gridCol w:w="4698"/>
      </w:tblGrid>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Naziv programa</w:t>
            </w:r>
          </w:p>
        </w:tc>
        <w:tc>
          <w:tcPr>
            <w:tcW w:w="6263" w:type="dxa"/>
            <w:gridSpan w:val="2"/>
          </w:tcPr>
          <w:p w:rsidR="00ED71F1" w:rsidRDefault="003C68EC">
            <w:pPr>
              <w:rPr>
                <w:b/>
              </w:rPr>
            </w:pPr>
            <w:r>
              <w:rPr>
                <w:b/>
              </w:rPr>
              <w:t>VADBA »Čuječe druženje s seboj«</w:t>
            </w: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Področje</w:t>
            </w:r>
          </w:p>
        </w:tc>
        <w:tc>
          <w:tcPr>
            <w:tcW w:w="6263" w:type="dxa"/>
            <w:gridSpan w:val="2"/>
          </w:tcPr>
          <w:p w:rsidR="00ED71F1" w:rsidRDefault="00880783">
            <w:pPr>
              <w:rPr>
                <w:b/>
              </w:rPr>
            </w:pPr>
            <w:r>
              <w:rPr>
                <w:b/>
              </w:rPr>
              <w:t>Storitve</w:t>
            </w: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Izvajalec programa</w:t>
            </w:r>
          </w:p>
        </w:tc>
        <w:tc>
          <w:tcPr>
            <w:tcW w:w="6263" w:type="dxa"/>
            <w:gridSpan w:val="2"/>
          </w:tcPr>
          <w:p w:rsidR="00F429BF" w:rsidRDefault="00F429BF">
            <w:r>
              <w:t>Šolski center Krško Sevnica</w:t>
            </w:r>
            <w:r w:rsidR="003D7B71">
              <w:t>,</w:t>
            </w:r>
          </w:p>
          <w:p w:rsidR="001473A4" w:rsidRDefault="00FE6C19">
            <w:r>
              <w:t xml:space="preserve">Društvo </w:t>
            </w:r>
            <w:r w:rsidR="001473A4">
              <w:t xml:space="preserve">za izboljšanje kvalitete življenja </w:t>
            </w:r>
            <w:r>
              <w:t>Razcvet Tišine</w:t>
            </w:r>
            <w:r w:rsidR="004200C4">
              <w:t xml:space="preserve">, </w:t>
            </w:r>
          </w:p>
          <w:p w:rsidR="00ED71F1" w:rsidRDefault="004200C4">
            <w:r>
              <w:t>Vida Andrejaš</w:t>
            </w:r>
          </w:p>
          <w:p w:rsidR="00ED71F1" w:rsidRDefault="00ED71F1"/>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Kratek opis programa</w:t>
            </w:r>
          </w:p>
          <w:p w:rsidR="00ED71F1" w:rsidRDefault="00880783">
            <w:pPr>
              <w:rPr>
                <w:rFonts w:ascii="Arial" w:eastAsia="Arial" w:hAnsi="Arial" w:cs="Arial"/>
                <w:b/>
              </w:rPr>
            </w:pPr>
            <w:r>
              <w:rPr>
                <w:rFonts w:ascii="Arial" w:eastAsia="Arial" w:hAnsi="Arial" w:cs="Arial"/>
                <w:sz w:val="18"/>
                <w:szCs w:val="18"/>
              </w:rPr>
              <w:t>(</w:t>
            </w:r>
            <w:proofErr w:type="spellStart"/>
            <w:r>
              <w:rPr>
                <w:rFonts w:ascii="Arial" w:eastAsia="Arial" w:hAnsi="Arial" w:cs="Arial"/>
                <w:sz w:val="18"/>
                <w:szCs w:val="18"/>
              </w:rPr>
              <w:t>max</w:t>
            </w:r>
            <w:proofErr w:type="spellEnd"/>
            <w:r>
              <w:rPr>
                <w:rFonts w:ascii="Arial" w:eastAsia="Arial" w:hAnsi="Arial" w:cs="Arial"/>
                <w:sz w:val="18"/>
                <w:szCs w:val="18"/>
              </w:rPr>
              <w:t>. 150 besed)</w:t>
            </w:r>
          </w:p>
        </w:tc>
        <w:tc>
          <w:tcPr>
            <w:tcW w:w="6263" w:type="dxa"/>
            <w:gridSpan w:val="2"/>
          </w:tcPr>
          <w:p w:rsidR="00AA4950" w:rsidRDefault="00A22A3D">
            <w:bookmarkStart w:id="0" w:name="_gjdgxs" w:colFirst="0" w:colLast="0"/>
            <w:bookmarkEnd w:id="0"/>
            <w:r>
              <w:t>Udeležen</w:t>
            </w:r>
            <w:r w:rsidR="002A57C4">
              <w:t>ci</w:t>
            </w:r>
            <w:r>
              <w:t xml:space="preserve"> programa bodo </w:t>
            </w:r>
            <w:r w:rsidR="005833EA">
              <w:t>spoznali telesno vzgojni sistem, ki temelji na celotnem spektru človeku naravnih gibalnih spretnostih. Vse z namenom boljšega</w:t>
            </w:r>
            <w:r w:rsidR="002A57C4">
              <w:t xml:space="preserve"> obvladovanj</w:t>
            </w:r>
            <w:r w:rsidR="005833EA">
              <w:t>a</w:t>
            </w:r>
            <w:r w:rsidR="002A57C4">
              <w:t xml:space="preserve"> stresa</w:t>
            </w:r>
            <w:r w:rsidR="005833EA">
              <w:t xml:space="preserve"> na delovnem mestu</w:t>
            </w:r>
            <w:r w:rsidR="002A57C4">
              <w:t xml:space="preserve">. </w:t>
            </w:r>
            <w:r w:rsidR="00A161FD">
              <w:t>Predstavljene jim</w:t>
            </w:r>
            <w:r w:rsidR="002A57C4">
              <w:t xml:space="preserve"> bodo</w:t>
            </w:r>
            <w:r w:rsidR="00D53ADB">
              <w:t xml:space="preserve"> </w:t>
            </w:r>
            <w:r w:rsidR="002A57C4">
              <w:t xml:space="preserve">različne </w:t>
            </w:r>
            <w:r w:rsidR="005833EA">
              <w:t>drže</w:t>
            </w:r>
            <w:r w:rsidR="002A57C4">
              <w:t xml:space="preserve"> telesa, ki dobrodejno vplivajo na kardiovaskularni, limfni, živčni in respiratorni sistem</w:t>
            </w:r>
            <w:r w:rsidR="00A161FD">
              <w:t>. Govorili bomo o</w:t>
            </w:r>
            <w:r w:rsidR="00D53ADB">
              <w:t xml:space="preserve"> pomembnost</w:t>
            </w:r>
            <w:r w:rsidR="00A161FD">
              <w:t>i</w:t>
            </w:r>
            <w:r w:rsidR="00D53ADB">
              <w:t xml:space="preserve"> upravljanja diha.</w:t>
            </w:r>
            <w:r w:rsidR="002A57C4">
              <w:t xml:space="preserve"> Naučili se bodo tehnik sproščanja, ki pozitivno vplivajo na počutje na delovnem mestu in kakovost dela.</w:t>
            </w:r>
          </w:p>
          <w:p w:rsidR="00B45770" w:rsidRDefault="00B45770"/>
        </w:tc>
      </w:tr>
      <w:tr w:rsidR="00ED71F1">
        <w:trPr>
          <w:trHeight w:val="380"/>
        </w:trPr>
        <w:tc>
          <w:tcPr>
            <w:tcW w:w="9502" w:type="dxa"/>
            <w:gridSpan w:val="3"/>
            <w:shd w:val="clear" w:color="auto" w:fill="FFFF99"/>
          </w:tcPr>
          <w:p w:rsidR="00ED71F1" w:rsidRDefault="00880783">
            <w:pPr>
              <w:rPr>
                <w:b/>
              </w:rPr>
            </w:pPr>
            <w:r>
              <w:rPr>
                <w:b/>
              </w:rPr>
              <w:t>SPLOŠNI DEL</w:t>
            </w: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 xml:space="preserve">Utemeljenost </w:t>
            </w:r>
            <w:r>
              <w:rPr>
                <w:rFonts w:ascii="Arial" w:eastAsia="Arial" w:hAnsi="Arial" w:cs="Arial"/>
                <w:sz w:val="18"/>
                <w:szCs w:val="18"/>
              </w:rPr>
              <w:t>(v skladu z razpisom in analizo potreb)</w:t>
            </w:r>
          </w:p>
        </w:tc>
        <w:tc>
          <w:tcPr>
            <w:tcW w:w="6263" w:type="dxa"/>
            <w:gridSpan w:val="2"/>
          </w:tcPr>
          <w:p w:rsidR="004E1E53" w:rsidRPr="004E1E53" w:rsidRDefault="004E1E53" w:rsidP="004E1E53">
            <w:pPr>
              <w:autoSpaceDE w:val="0"/>
              <w:autoSpaceDN w:val="0"/>
              <w:adjustRightInd w:val="0"/>
              <w:rPr>
                <w:rFonts w:cstheme="minorHAnsi"/>
              </w:rPr>
            </w:pPr>
            <w:r w:rsidRPr="007C144B">
              <w:rPr>
                <w:rFonts w:cstheme="minorHAnsi"/>
              </w:rPr>
              <w:t xml:space="preserve">V skladu z Resolucijo o Nacionalnem programu izobraževanja odraslih v Republiki Sloveniji za obdobje 2013–2020 je potrebno v okviru tretjega prednostnega področja – usposabljanje in izpopolnjevanje za potrebe dela – spodbujati razvoj in izvajanje izobraževalnih programov in dejavnosti, ki bodo prilagojene razvojnim potrebam trga dela. Ena od prednostnih ciljnih skupin tega področja so manj izobraženi odrasli, kar so najpogosteje prav odrasli, ki delajo v poklicih šivanja. Za to storitveno področje je mogoče pridobiti Nacionalno poklicno kvalifikacijo NPK, vendar je vključevanje v pridobivanje kvalifikacije slabo. Ponudba neformalnih usposabljanj za to storitveno področje je prav tako slaba. Tehnologije, materiali in sredstva se tudi na tem področju skokovito razvijajo in razvoj ter izvajanje krajših programov usposabljanja za to področje bi bistveno pripomogla k izboljšanju učinkovitosti in kakovosti dela na tem področju. </w:t>
            </w:r>
          </w:p>
          <w:p w:rsidR="00561CDA" w:rsidRDefault="00414B27" w:rsidP="002A4BC8">
            <w:pPr>
              <w:jc w:val="both"/>
            </w:pPr>
            <w:r>
              <w:t>Mnogi športno-gibalni programi</w:t>
            </w:r>
            <w:r w:rsidR="00381144">
              <w:t xml:space="preserve"> </w:t>
            </w:r>
            <w:r>
              <w:t xml:space="preserve">ne upoštevajo psihofizične obremenjenosti zaposlenih, pomanjkanja časa za vadbo in pomanjkanja počitka oziroma spanja. </w:t>
            </w:r>
            <w:r w:rsidR="00381144">
              <w:t xml:space="preserve">Takšna vadba na posameznika ne vpliva pozitivno, ampak mu povzroča dodaten stres in utrujenost. </w:t>
            </w:r>
          </w:p>
          <w:p w:rsidR="00561CDA" w:rsidRDefault="00561CDA" w:rsidP="002A4BC8">
            <w:pPr>
              <w:jc w:val="both"/>
            </w:pPr>
          </w:p>
          <w:p w:rsidR="000021F2" w:rsidRDefault="000021F2" w:rsidP="002A4BC8">
            <w:pPr>
              <w:jc w:val="both"/>
            </w:pPr>
            <w:r>
              <w:t xml:space="preserve">V skadu s ključnimi kompetencami 21. stoletja za vseživljenjsko </w:t>
            </w:r>
            <w:r w:rsidR="00411F9D">
              <w:t>učenje je v strategiji nudenja neposredne podpore zaposlenim pri njihovem profesionalnem razvoju in lažjem vključevanjem na trg dela, kot eden glavnih razvojnih ciljev opredeljeno ozaveščanje in izobraževanje odraslih o pomenu zdravega življenjskega sloga. Ob tem je zlasti pomembna izbira gibalnih programov.</w:t>
            </w:r>
          </w:p>
          <w:p w:rsidR="000021F2" w:rsidRDefault="000021F2" w:rsidP="002A4BC8">
            <w:pPr>
              <w:jc w:val="both"/>
            </w:pPr>
          </w:p>
          <w:p w:rsidR="00B45770" w:rsidRDefault="00381144" w:rsidP="002A4BC8">
            <w:pPr>
              <w:jc w:val="both"/>
            </w:pPr>
            <w:r>
              <w:t>Moderni človek prav</w:t>
            </w:r>
            <w:r w:rsidR="00D21492">
              <w:t xml:space="preserve"> </w:t>
            </w:r>
            <w:r>
              <w:t>tako živi v okolju, ki mu ne omogoč</w:t>
            </w:r>
            <w:r w:rsidR="00D21492">
              <w:t>a, da izrazi svoje gibalne potencialne.</w:t>
            </w:r>
            <w:r w:rsidR="00806EDD">
              <w:t xml:space="preserve"> Delovna okolja so največkrat na umetni svetlobi. Dela se v prisiljenih položajih</w:t>
            </w:r>
            <w:r w:rsidR="004200C4">
              <w:t>,</w:t>
            </w:r>
            <w:r w:rsidR="00806EDD">
              <w:t xml:space="preserve"> kar se odraža v zakrčenosti telesa. Če temu dodamo še stres ter sedeč način življenja ob obilju hrane ter splošnem udobju, lahko pride do različnih bolezni in </w:t>
            </w:r>
            <w:r w:rsidR="00806EDD">
              <w:lastRenderedPageBreak/>
              <w:t>obolenj, ki zmanjšajo kvaliteto življenja ali pa so celo življenjsko nevarne (visok krvni tlak, sladkorna bolezen,…).</w:t>
            </w:r>
          </w:p>
          <w:p w:rsidR="00094E1F" w:rsidRDefault="00094E1F" w:rsidP="002A4BC8">
            <w:pPr>
              <w:jc w:val="both"/>
            </w:pPr>
          </w:p>
          <w:p w:rsidR="00094E1F" w:rsidRDefault="00094E1F" w:rsidP="002A4BC8">
            <w:pPr>
              <w:jc w:val="both"/>
            </w:pPr>
            <w:r>
              <w:t>Program</w:t>
            </w:r>
            <w:r w:rsidR="00CA66F7">
              <w:t xml:space="preserve"> vpliva na telesne sposobnosti posameznika za praktično učinkovitost, pri tem pa cilja na uspešno izvedbo, učinkovitost in prilagodljivost. Človeku omogoča, da sprosti svoje gibalne potenciale v kompleksnem okolju, da je bolj v stiku s seboj, da zna premagovati delovni in vsakdanji stres ter je bolj sproščen in srečen. </w:t>
            </w:r>
          </w:p>
          <w:p w:rsidR="00094E1F" w:rsidRPr="002A4BC8" w:rsidRDefault="00094E1F" w:rsidP="002A4BC8">
            <w:pPr>
              <w:jc w:val="both"/>
            </w:pP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lastRenderedPageBreak/>
              <w:t xml:space="preserve">Ciljna skupina </w:t>
            </w:r>
            <w:r>
              <w:rPr>
                <w:rFonts w:ascii="Arial" w:eastAsia="Arial" w:hAnsi="Arial" w:cs="Arial"/>
                <w:sz w:val="18"/>
                <w:szCs w:val="18"/>
              </w:rPr>
              <w:t>(v skladu z razpisom in analizo potreb)</w:t>
            </w:r>
          </w:p>
        </w:tc>
        <w:tc>
          <w:tcPr>
            <w:tcW w:w="6263" w:type="dxa"/>
            <w:gridSpan w:val="2"/>
          </w:tcPr>
          <w:p w:rsidR="00376801" w:rsidRDefault="00DF6DA0" w:rsidP="00376801">
            <w:pPr>
              <w:jc w:val="both"/>
            </w:pPr>
            <w:r>
              <w:t>Ciljna skupina so</w:t>
            </w:r>
            <w:r w:rsidR="00880783">
              <w:t xml:space="preserve"> </w:t>
            </w:r>
            <w:r w:rsidR="00376801">
              <w:t>zaposleni</w:t>
            </w:r>
            <w:r w:rsidR="00F429BF">
              <w:t>, ki čutijo negativne posledice vpliva razmer v delovnem okolju, sedečega načina življenja ali splošnega pomanjkanja gibanja.</w:t>
            </w:r>
            <w:r w:rsidR="00376801">
              <w:t xml:space="preserve"> </w:t>
            </w:r>
            <w:r w:rsidR="00F429BF">
              <w:t xml:space="preserve">Vsi tisti, ki se počutijo izčrpane in si v svoj vsak dan želijo vnesti spremembe. </w:t>
            </w:r>
            <w:r w:rsidR="00376801">
              <w:t xml:space="preserve">V programu bo sodelovalo med 15 in 20 ljudi. </w:t>
            </w:r>
          </w:p>
          <w:p w:rsidR="00AA4950" w:rsidRDefault="00AA4950">
            <w:pPr>
              <w:jc w:val="both"/>
            </w:pPr>
          </w:p>
        </w:tc>
      </w:tr>
      <w:tr w:rsidR="00ED71F1">
        <w:trPr>
          <w:trHeight w:val="380"/>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ED71F1" w:rsidRDefault="00880783">
            <w:pPr>
              <w:rPr>
                <w:rFonts w:ascii="Arial" w:eastAsia="Arial" w:hAnsi="Arial" w:cs="Arial"/>
                <w:b/>
              </w:rPr>
            </w:pPr>
            <w:r>
              <w:rPr>
                <w:rFonts w:ascii="Arial" w:eastAsia="Arial" w:hAnsi="Arial" w:cs="Arial"/>
                <w:b/>
              </w:rPr>
              <w:t xml:space="preserve">Pogoji za vključitev v program </w:t>
            </w:r>
            <w:r>
              <w:rPr>
                <w:rFonts w:ascii="Arial" w:eastAsia="Arial" w:hAnsi="Arial" w:cs="Arial"/>
                <w:b/>
              </w:rPr>
              <w:br/>
            </w:r>
            <w:r>
              <w:rPr>
                <w:rFonts w:ascii="Arial" w:eastAsia="Arial" w:hAnsi="Arial" w:cs="Arial"/>
                <w:sz w:val="18"/>
                <w:szCs w:val="18"/>
              </w:rPr>
              <w:t>(v skladu z razpisom)</w:t>
            </w:r>
          </w:p>
        </w:tc>
        <w:tc>
          <w:tcPr>
            <w:tcW w:w="6263" w:type="dxa"/>
            <w:gridSpan w:val="2"/>
            <w:tcBorders>
              <w:top w:val="single" w:sz="6" w:space="0" w:color="999999"/>
              <w:left w:val="single" w:sz="6" w:space="0" w:color="999999"/>
              <w:bottom w:val="single" w:sz="6" w:space="0" w:color="999999"/>
              <w:right w:val="single" w:sz="6" w:space="0" w:color="999999"/>
            </w:tcBorders>
          </w:tcPr>
          <w:p w:rsidR="00E1788D" w:rsidRDefault="00880783">
            <w:r>
              <w:t>Status zaposlenega</w:t>
            </w:r>
            <w:r w:rsidR="009F40C0">
              <w:t>.</w:t>
            </w:r>
            <w:r w:rsidR="00E1788D">
              <w:t xml:space="preserve"> </w:t>
            </w:r>
          </w:p>
          <w:p w:rsidR="00E1788D" w:rsidRDefault="00E1788D"/>
          <w:p w:rsidR="00ED71F1" w:rsidRDefault="00E1788D">
            <w:r>
              <w:t>Z vsakim udeležencem se ob vključitvi opravi uvodni razgovor, ki bo osnova za vrednotenje napredka med izvajanjem programa, kot tudi vrednotenje končnega napredka.</w:t>
            </w:r>
          </w:p>
          <w:p w:rsidR="00E1788D" w:rsidRDefault="00E1788D" w:rsidP="00E1788D">
            <w:pPr>
              <w:pStyle w:val="Default"/>
            </w:pPr>
          </w:p>
        </w:tc>
      </w:tr>
      <w:tr w:rsidR="00ED71F1">
        <w:trPr>
          <w:trHeight w:val="380"/>
        </w:trPr>
        <w:tc>
          <w:tcPr>
            <w:tcW w:w="3239" w:type="dxa"/>
            <w:shd w:val="clear" w:color="auto" w:fill="FFFF99"/>
          </w:tcPr>
          <w:p w:rsidR="00ED71F1" w:rsidRDefault="00880783">
            <w:pPr>
              <w:rPr>
                <w:rFonts w:ascii="Arial" w:eastAsia="Arial" w:hAnsi="Arial" w:cs="Arial"/>
              </w:rPr>
            </w:pPr>
            <w:r>
              <w:rPr>
                <w:rFonts w:ascii="Arial" w:eastAsia="Arial" w:hAnsi="Arial" w:cs="Arial"/>
                <w:b/>
              </w:rPr>
              <w:t xml:space="preserve">Cilji programa </w:t>
            </w:r>
            <w:r>
              <w:rPr>
                <w:rFonts w:ascii="Arial" w:eastAsia="Arial" w:hAnsi="Arial" w:cs="Arial"/>
                <w:sz w:val="18"/>
                <w:szCs w:val="18"/>
              </w:rPr>
              <w:t>(v skladu z razpisom in analizo potreb)</w:t>
            </w:r>
          </w:p>
        </w:tc>
        <w:tc>
          <w:tcPr>
            <w:tcW w:w="6263" w:type="dxa"/>
            <w:gridSpan w:val="2"/>
          </w:tcPr>
          <w:p w:rsidR="00DA6EE9" w:rsidRPr="009C2ECC" w:rsidRDefault="00880783">
            <w:pPr>
              <w:pBdr>
                <w:top w:val="nil"/>
                <w:left w:val="nil"/>
                <w:bottom w:val="nil"/>
                <w:right w:val="nil"/>
                <w:between w:val="nil"/>
              </w:pBdr>
              <w:jc w:val="both"/>
              <w:rPr>
                <w:color w:val="000000"/>
              </w:rPr>
            </w:pPr>
            <w:r w:rsidRPr="009C2ECC">
              <w:rPr>
                <w:color w:val="000000"/>
              </w:rPr>
              <w:t>Cilj</w:t>
            </w:r>
            <w:r w:rsidR="00DA6EE9" w:rsidRPr="009C2ECC">
              <w:rPr>
                <w:color w:val="000000"/>
              </w:rPr>
              <w:t>i</w:t>
            </w:r>
            <w:r w:rsidRPr="009C2ECC">
              <w:rPr>
                <w:color w:val="000000"/>
              </w:rPr>
              <w:t xml:space="preserve"> </w:t>
            </w:r>
            <w:r w:rsidR="0052436B" w:rsidRPr="009C2ECC">
              <w:rPr>
                <w:color w:val="000000"/>
              </w:rPr>
              <w:t xml:space="preserve">programa </w:t>
            </w:r>
            <w:r w:rsidR="00DA6EE9" w:rsidRPr="009C2ECC">
              <w:rPr>
                <w:color w:val="000000"/>
              </w:rPr>
              <w:t>so:</w:t>
            </w:r>
          </w:p>
          <w:p w:rsidR="002C08A8" w:rsidRPr="009C2ECC" w:rsidRDefault="00DA6EE9" w:rsidP="00DA6EE9">
            <w:pPr>
              <w:pStyle w:val="Odstavekseznama"/>
              <w:numPr>
                <w:ilvl w:val="0"/>
                <w:numId w:val="12"/>
              </w:numPr>
              <w:pBdr>
                <w:top w:val="nil"/>
                <w:left w:val="nil"/>
                <w:bottom w:val="nil"/>
                <w:right w:val="nil"/>
                <w:between w:val="nil"/>
              </w:pBdr>
              <w:jc w:val="both"/>
            </w:pPr>
            <w:r w:rsidRPr="009C2ECC">
              <w:rPr>
                <w:color w:val="000000"/>
              </w:rPr>
              <w:t>o</w:t>
            </w:r>
            <w:r w:rsidR="00C1457E" w:rsidRPr="009C2ECC">
              <w:rPr>
                <w:color w:val="000000"/>
              </w:rPr>
              <w:t>zaveščanje, povezovanje in integracija glavnih področij človekovega življenja, ki vplivajo na njegovo zdravje in dobro počutje</w:t>
            </w:r>
            <w:r w:rsidRPr="009C2ECC">
              <w:rPr>
                <w:color w:val="000000"/>
              </w:rPr>
              <w:t>,</w:t>
            </w:r>
          </w:p>
          <w:p w:rsidR="00DA6EE9" w:rsidRPr="009C2ECC" w:rsidRDefault="00DA6EE9" w:rsidP="00DA6EE9">
            <w:pPr>
              <w:pStyle w:val="Odstavekseznama"/>
              <w:numPr>
                <w:ilvl w:val="0"/>
                <w:numId w:val="12"/>
              </w:numPr>
              <w:pBdr>
                <w:top w:val="nil"/>
                <w:left w:val="nil"/>
                <w:bottom w:val="nil"/>
                <w:right w:val="nil"/>
                <w:between w:val="nil"/>
              </w:pBdr>
              <w:jc w:val="both"/>
            </w:pPr>
            <w:r w:rsidRPr="009C2ECC">
              <w:rPr>
                <w:color w:val="000000"/>
              </w:rPr>
              <w:t>zavestna aktivacija gibanja v vsakdan,</w:t>
            </w:r>
          </w:p>
          <w:p w:rsidR="00DA6EE9" w:rsidRPr="009C2ECC" w:rsidRDefault="00DA6EE9" w:rsidP="00DA6EE9">
            <w:pPr>
              <w:pStyle w:val="Odstavekseznama"/>
              <w:numPr>
                <w:ilvl w:val="0"/>
                <w:numId w:val="12"/>
              </w:numPr>
              <w:pBdr>
                <w:top w:val="nil"/>
                <w:left w:val="nil"/>
                <w:bottom w:val="nil"/>
                <w:right w:val="nil"/>
                <w:between w:val="nil"/>
              </w:pBdr>
              <w:jc w:val="both"/>
            </w:pPr>
            <w:r w:rsidRPr="009C2ECC">
              <w:rPr>
                <w:color w:val="000000"/>
              </w:rPr>
              <w:t>razvijanje posameznikovih gibalnih zmožnosti,</w:t>
            </w:r>
          </w:p>
          <w:p w:rsidR="00DA6EE9" w:rsidRPr="009C2ECC" w:rsidRDefault="00DA6EE9" w:rsidP="00DA6EE9">
            <w:pPr>
              <w:pStyle w:val="Odstavekseznama"/>
              <w:numPr>
                <w:ilvl w:val="0"/>
                <w:numId w:val="12"/>
              </w:numPr>
              <w:pBdr>
                <w:top w:val="nil"/>
                <w:left w:val="nil"/>
                <w:bottom w:val="nil"/>
                <w:right w:val="nil"/>
                <w:between w:val="nil"/>
              </w:pBdr>
              <w:jc w:val="both"/>
            </w:pPr>
            <w:r w:rsidRPr="009C2ECC">
              <w:rPr>
                <w:color w:val="000000"/>
              </w:rPr>
              <w:t>obvladovanje vsaj ene od tehnik sproščanja,</w:t>
            </w:r>
          </w:p>
          <w:p w:rsidR="00DA6EE9" w:rsidRPr="009C2ECC" w:rsidRDefault="00DA6EE9" w:rsidP="00DA6EE9">
            <w:pPr>
              <w:pStyle w:val="Odstavekseznama"/>
              <w:numPr>
                <w:ilvl w:val="0"/>
                <w:numId w:val="12"/>
              </w:numPr>
              <w:pBdr>
                <w:top w:val="nil"/>
                <w:left w:val="nil"/>
                <w:bottom w:val="nil"/>
                <w:right w:val="nil"/>
                <w:between w:val="nil"/>
              </w:pBdr>
              <w:jc w:val="both"/>
            </w:pPr>
            <w:r w:rsidRPr="009C2ECC">
              <w:t>spreminjanje dihalnih vzorcev, ki ne služijo zdravju.</w:t>
            </w:r>
          </w:p>
          <w:p w:rsidR="00451EEE" w:rsidRPr="009C2ECC" w:rsidRDefault="00451EEE">
            <w:pPr>
              <w:pBdr>
                <w:top w:val="nil"/>
                <w:left w:val="nil"/>
                <w:bottom w:val="nil"/>
                <w:right w:val="nil"/>
                <w:between w:val="nil"/>
              </w:pBdr>
              <w:jc w:val="both"/>
              <w:rPr>
                <w:color w:val="000000"/>
              </w:rPr>
            </w:pPr>
          </w:p>
          <w:p w:rsidR="0052436B" w:rsidRPr="009C2ECC" w:rsidRDefault="00A22A3D">
            <w:pPr>
              <w:pBdr>
                <w:top w:val="nil"/>
                <w:left w:val="nil"/>
                <w:bottom w:val="nil"/>
                <w:right w:val="nil"/>
                <w:between w:val="nil"/>
              </w:pBdr>
              <w:jc w:val="both"/>
              <w:rPr>
                <w:color w:val="000000"/>
              </w:rPr>
            </w:pPr>
            <w:r w:rsidRPr="009C2ECC">
              <w:rPr>
                <w:color w:val="000000"/>
              </w:rPr>
              <w:t>Usmerjene aktivnosti</w:t>
            </w:r>
            <w:r w:rsidR="00DA6EE9" w:rsidRPr="009C2ECC">
              <w:rPr>
                <w:color w:val="000000"/>
              </w:rPr>
              <w:t xml:space="preserve"> programa</w:t>
            </w:r>
            <w:r w:rsidRPr="009C2ECC">
              <w:rPr>
                <w:color w:val="000000"/>
              </w:rPr>
              <w:t xml:space="preserve"> bodo </w:t>
            </w:r>
            <w:r w:rsidR="00DA6EE9" w:rsidRPr="009C2ECC">
              <w:rPr>
                <w:color w:val="000000"/>
              </w:rPr>
              <w:t xml:space="preserve">pri udeležencih </w:t>
            </w:r>
            <w:r w:rsidRPr="009C2ECC">
              <w:rPr>
                <w:color w:val="000000"/>
              </w:rPr>
              <w:t xml:space="preserve">sistematično </w:t>
            </w:r>
            <w:r w:rsidR="00451EEE" w:rsidRPr="009C2ECC">
              <w:rPr>
                <w:color w:val="000000"/>
              </w:rPr>
              <w:t xml:space="preserve">ozavestile pomembnost </w:t>
            </w:r>
            <w:r w:rsidR="00DA6EE9" w:rsidRPr="009C2ECC">
              <w:rPr>
                <w:color w:val="000000"/>
              </w:rPr>
              <w:t>zavestne aktivacije gibanja in upravljanja dihanja. P</w:t>
            </w:r>
            <w:r w:rsidRPr="009C2ECC">
              <w:rPr>
                <w:color w:val="000000"/>
              </w:rPr>
              <w:t xml:space="preserve">oglobile </w:t>
            </w:r>
            <w:r w:rsidR="00DA6EE9" w:rsidRPr="009C2ECC">
              <w:rPr>
                <w:color w:val="000000"/>
              </w:rPr>
              <w:t xml:space="preserve">bodo </w:t>
            </w:r>
            <w:r w:rsidRPr="009C2ECC">
              <w:rPr>
                <w:color w:val="000000"/>
              </w:rPr>
              <w:t xml:space="preserve">odnos samega s seboj in posledično </w:t>
            </w:r>
            <w:r w:rsidR="00DA6EE9" w:rsidRPr="009C2ECC">
              <w:rPr>
                <w:color w:val="000000"/>
              </w:rPr>
              <w:t>zmanjšale</w:t>
            </w:r>
            <w:r w:rsidRPr="009C2ECC">
              <w:rPr>
                <w:color w:val="000000"/>
              </w:rPr>
              <w:t xml:space="preserve"> stres posameznika.</w:t>
            </w:r>
          </w:p>
          <w:p w:rsidR="00ED71F1" w:rsidRDefault="00ED71F1" w:rsidP="00DA6EE9">
            <w:pPr>
              <w:pBdr>
                <w:top w:val="nil"/>
                <w:left w:val="nil"/>
                <w:bottom w:val="nil"/>
                <w:right w:val="nil"/>
                <w:between w:val="nil"/>
              </w:pBdr>
              <w:jc w:val="both"/>
            </w:pP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 xml:space="preserve">Obseg programa </w:t>
            </w:r>
            <w:r>
              <w:rPr>
                <w:rFonts w:ascii="Arial" w:eastAsia="Arial" w:hAnsi="Arial" w:cs="Arial"/>
                <w:sz w:val="18"/>
                <w:szCs w:val="18"/>
              </w:rPr>
              <w:t>(skupno št. ur)</w:t>
            </w:r>
          </w:p>
        </w:tc>
        <w:tc>
          <w:tcPr>
            <w:tcW w:w="6263" w:type="dxa"/>
            <w:gridSpan w:val="2"/>
          </w:tcPr>
          <w:p w:rsidR="00ED71F1" w:rsidRDefault="00880783">
            <w:pPr>
              <w:spacing w:before="60" w:after="60"/>
              <w:jc w:val="center"/>
              <w:rPr>
                <w:b/>
              </w:rPr>
            </w:pPr>
            <w:r>
              <w:rPr>
                <w:b/>
              </w:rPr>
              <w:t>50 ur</w:t>
            </w:r>
          </w:p>
        </w:tc>
      </w:tr>
      <w:tr w:rsidR="005E3957" w:rsidTr="005E3957">
        <w:trPr>
          <w:trHeight w:val="380"/>
        </w:trPr>
        <w:tc>
          <w:tcPr>
            <w:tcW w:w="3239" w:type="dxa"/>
            <w:shd w:val="clear" w:color="auto" w:fill="FFFF99"/>
          </w:tcPr>
          <w:p w:rsidR="005E3957" w:rsidRDefault="005E3957">
            <w:pPr>
              <w:rPr>
                <w:rFonts w:ascii="Arial" w:eastAsia="Arial" w:hAnsi="Arial" w:cs="Arial"/>
                <w:b/>
              </w:rPr>
            </w:pPr>
            <w:r>
              <w:rPr>
                <w:rFonts w:ascii="Arial" w:eastAsia="Arial" w:hAnsi="Arial" w:cs="Arial"/>
                <w:b/>
              </w:rPr>
              <w:t>Oblika dela</w:t>
            </w:r>
          </w:p>
        </w:tc>
        <w:tc>
          <w:tcPr>
            <w:tcW w:w="1565" w:type="dxa"/>
            <w:tcBorders>
              <w:right w:val="single" w:sz="4" w:space="0" w:color="000000"/>
            </w:tcBorders>
          </w:tcPr>
          <w:p w:rsidR="005E3957" w:rsidRDefault="005E3957">
            <w:pPr>
              <w:jc w:val="center"/>
              <w:rPr>
                <w:b/>
              </w:rPr>
            </w:pPr>
            <w:r>
              <w:rPr>
                <w:b/>
              </w:rPr>
              <w:t>Kontaktne ure</w:t>
            </w:r>
          </w:p>
        </w:tc>
        <w:tc>
          <w:tcPr>
            <w:tcW w:w="4694" w:type="dxa"/>
            <w:tcBorders>
              <w:left w:val="single" w:sz="4" w:space="0" w:color="000000"/>
              <w:right w:val="single" w:sz="4" w:space="0" w:color="000000"/>
            </w:tcBorders>
          </w:tcPr>
          <w:p w:rsidR="005E3957" w:rsidRDefault="005E3957">
            <w:pPr>
              <w:jc w:val="center"/>
              <w:rPr>
                <w:b/>
              </w:rPr>
            </w:pPr>
            <w:r>
              <w:rPr>
                <w:b/>
              </w:rPr>
              <w:t>Izdelek ali storitev</w:t>
            </w:r>
          </w:p>
        </w:tc>
      </w:tr>
      <w:tr w:rsidR="005E3957" w:rsidTr="005E3957">
        <w:trPr>
          <w:trHeight w:val="380"/>
        </w:trPr>
        <w:tc>
          <w:tcPr>
            <w:tcW w:w="3239" w:type="dxa"/>
            <w:shd w:val="clear" w:color="auto" w:fill="FFFF99"/>
          </w:tcPr>
          <w:p w:rsidR="005E3957" w:rsidRDefault="005E3957">
            <w:pPr>
              <w:rPr>
                <w:rFonts w:ascii="Arial" w:eastAsia="Arial" w:hAnsi="Arial" w:cs="Arial"/>
                <w:b/>
              </w:rPr>
            </w:pPr>
            <w:r>
              <w:rPr>
                <w:rFonts w:ascii="Arial" w:eastAsia="Arial" w:hAnsi="Arial" w:cs="Arial"/>
                <w:b/>
              </w:rPr>
              <w:t xml:space="preserve">Teoretični del </w:t>
            </w:r>
            <w:r>
              <w:rPr>
                <w:rFonts w:ascii="Arial" w:eastAsia="Arial" w:hAnsi="Arial" w:cs="Arial"/>
                <w:sz w:val="18"/>
                <w:szCs w:val="18"/>
              </w:rPr>
              <w:t>(št. ur)</w:t>
            </w:r>
          </w:p>
        </w:tc>
        <w:tc>
          <w:tcPr>
            <w:tcW w:w="1565" w:type="dxa"/>
            <w:tcBorders>
              <w:right w:val="single" w:sz="4" w:space="0" w:color="000000"/>
            </w:tcBorders>
          </w:tcPr>
          <w:p w:rsidR="005E3957" w:rsidRDefault="005E3957">
            <w:pPr>
              <w:spacing w:before="60" w:after="60"/>
              <w:jc w:val="center"/>
              <w:rPr>
                <w:b/>
              </w:rPr>
            </w:pPr>
            <w:r>
              <w:rPr>
                <w:b/>
              </w:rPr>
              <w:t>8</w:t>
            </w:r>
          </w:p>
        </w:tc>
        <w:tc>
          <w:tcPr>
            <w:tcW w:w="4694" w:type="dxa"/>
            <w:tcBorders>
              <w:left w:val="single" w:sz="4" w:space="0" w:color="000000"/>
              <w:right w:val="single" w:sz="4" w:space="0" w:color="000000"/>
            </w:tcBorders>
          </w:tcPr>
          <w:p w:rsidR="005E3957" w:rsidRDefault="005E3957">
            <w:pPr>
              <w:spacing w:before="60" w:after="60"/>
              <w:jc w:val="center"/>
              <w:rPr>
                <w:b/>
              </w:rPr>
            </w:pPr>
            <w:r>
              <w:rPr>
                <w:b/>
              </w:rPr>
              <w:t>6</w:t>
            </w:r>
          </w:p>
        </w:tc>
      </w:tr>
      <w:tr w:rsidR="005E3957" w:rsidTr="005E3957">
        <w:trPr>
          <w:trHeight w:val="380"/>
        </w:trPr>
        <w:tc>
          <w:tcPr>
            <w:tcW w:w="3239" w:type="dxa"/>
            <w:shd w:val="clear" w:color="auto" w:fill="FFFF99"/>
          </w:tcPr>
          <w:p w:rsidR="005E3957" w:rsidRDefault="005E3957">
            <w:pPr>
              <w:rPr>
                <w:rFonts w:ascii="Arial" w:eastAsia="Arial" w:hAnsi="Arial" w:cs="Arial"/>
                <w:b/>
              </w:rPr>
            </w:pPr>
            <w:r>
              <w:rPr>
                <w:rFonts w:ascii="Arial" w:eastAsia="Arial" w:hAnsi="Arial" w:cs="Arial"/>
                <w:b/>
              </w:rPr>
              <w:t xml:space="preserve">Praktični del </w:t>
            </w:r>
            <w:r>
              <w:rPr>
                <w:rFonts w:ascii="Arial" w:eastAsia="Arial" w:hAnsi="Arial" w:cs="Arial"/>
                <w:sz w:val="18"/>
                <w:szCs w:val="18"/>
              </w:rPr>
              <w:t>(št. ur)</w:t>
            </w:r>
          </w:p>
        </w:tc>
        <w:tc>
          <w:tcPr>
            <w:tcW w:w="1565" w:type="dxa"/>
            <w:tcBorders>
              <w:right w:val="single" w:sz="4" w:space="0" w:color="000000"/>
            </w:tcBorders>
          </w:tcPr>
          <w:p w:rsidR="005E3957" w:rsidRDefault="005E3957">
            <w:pPr>
              <w:spacing w:before="60" w:after="60"/>
              <w:jc w:val="center"/>
              <w:rPr>
                <w:b/>
              </w:rPr>
            </w:pPr>
            <w:r>
              <w:rPr>
                <w:b/>
              </w:rPr>
              <w:t>30</w:t>
            </w:r>
          </w:p>
        </w:tc>
        <w:tc>
          <w:tcPr>
            <w:tcW w:w="4694" w:type="dxa"/>
            <w:tcBorders>
              <w:left w:val="single" w:sz="4" w:space="0" w:color="000000"/>
              <w:right w:val="single" w:sz="4" w:space="0" w:color="000000"/>
            </w:tcBorders>
          </w:tcPr>
          <w:p w:rsidR="005E3957" w:rsidRDefault="005E3957">
            <w:pPr>
              <w:spacing w:before="60" w:after="60"/>
              <w:jc w:val="center"/>
              <w:rPr>
                <w:b/>
              </w:rPr>
            </w:pPr>
            <w:r>
              <w:rPr>
                <w:b/>
              </w:rPr>
              <w:t>6</w:t>
            </w:r>
          </w:p>
        </w:tc>
      </w:tr>
      <w:tr w:rsidR="005E3957" w:rsidTr="005E3957">
        <w:trPr>
          <w:trHeight w:val="520"/>
        </w:trPr>
        <w:tc>
          <w:tcPr>
            <w:tcW w:w="3239" w:type="dxa"/>
            <w:shd w:val="clear" w:color="auto" w:fill="FFFF99"/>
          </w:tcPr>
          <w:p w:rsidR="005E3957" w:rsidRDefault="005E3957">
            <w:pPr>
              <w:rPr>
                <w:rFonts w:ascii="Arial" w:eastAsia="Arial" w:hAnsi="Arial" w:cs="Arial"/>
                <w:b/>
              </w:rPr>
            </w:pPr>
            <w:r>
              <w:rPr>
                <w:rFonts w:ascii="Arial" w:eastAsia="Arial" w:hAnsi="Arial" w:cs="Arial"/>
                <w:b/>
              </w:rPr>
              <w:t xml:space="preserve">Način evidentiranja </w:t>
            </w:r>
            <w:r>
              <w:rPr>
                <w:rFonts w:ascii="Arial" w:eastAsia="Arial" w:hAnsi="Arial" w:cs="Arial"/>
                <w:sz w:val="18"/>
                <w:szCs w:val="18"/>
              </w:rPr>
              <w:t>(lista prisotnosti, podpisana izjava – izdelek, storitev …)</w:t>
            </w:r>
          </w:p>
        </w:tc>
        <w:tc>
          <w:tcPr>
            <w:tcW w:w="1565" w:type="dxa"/>
            <w:tcBorders>
              <w:right w:val="single" w:sz="4" w:space="0" w:color="000000"/>
            </w:tcBorders>
          </w:tcPr>
          <w:p w:rsidR="005E3957" w:rsidRDefault="00917EAF">
            <w:pPr>
              <w:rPr>
                <w:b/>
              </w:rPr>
            </w:pPr>
            <w:r>
              <w:rPr>
                <w:b/>
              </w:rPr>
              <w:t>l</w:t>
            </w:r>
            <w:r w:rsidR="005E3957">
              <w:rPr>
                <w:b/>
              </w:rPr>
              <w:t>ista prisotnosti</w:t>
            </w:r>
          </w:p>
        </w:tc>
        <w:tc>
          <w:tcPr>
            <w:tcW w:w="4694" w:type="dxa"/>
            <w:tcBorders>
              <w:left w:val="single" w:sz="4" w:space="0" w:color="000000"/>
              <w:right w:val="single" w:sz="4" w:space="0" w:color="000000"/>
            </w:tcBorders>
          </w:tcPr>
          <w:p w:rsidR="005E3957" w:rsidRDefault="00917EAF">
            <w:pPr>
              <w:rPr>
                <w:b/>
              </w:rPr>
            </w:pPr>
            <w:r>
              <w:rPr>
                <w:b/>
              </w:rPr>
              <w:t>i</w:t>
            </w:r>
            <w:r w:rsidR="005E3957">
              <w:rPr>
                <w:b/>
              </w:rPr>
              <w:t xml:space="preserve">zjava o </w:t>
            </w:r>
            <w:r w:rsidR="003A59F1">
              <w:rPr>
                <w:b/>
              </w:rPr>
              <w:t>prejetem</w:t>
            </w:r>
            <w:r w:rsidR="003D444A">
              <w:rPr>
                <w:b/>
              </w:rPr>
              <w:t xml:space="preserve"> </w:t>
            </w:r>
            <w:r w:rsidR="00614E53">
              <w:rPr>
                <w:b/>
              </w:rPr>
              <w:t>izdelku (</w:t>
            </w:r>
            <w:r w:rsidR="005E3957">
              <w:rPr>
                <w:b/>
              </w:rPr>
              <w:t>dnevnik izvajanja tehnik sproščanja</w:t>
            </w:r>
            <w:r w:rsidR="00614E53">
              <w:rPr>
                <w:b/>
              </w:rPr>
              <w:t>)</w:t>
            </w:r>
            <w:r w:rsidR="005E3957">
              <w:rPr>
                <w:b/>
              </w:rPr>
              <w:t xml:space="preserve"> +</w:t>
            </w:r>
            <w:r w:rsidR="0015575A">
              <w:rPr>
                <w:b/>
              </w:rPr>
              <w:t xml:space="preserve"> i</w:t>
            </w:r>
            <w:r w:rsidR="005E3957">
              <w:rPr>
                <w:b/>
              </w:rPr>
              <w:t xml:space="preserve">zjava o </w:t>
            </w:r>
            <w:r w:rsidR="003A59F1">
              <w:rPr>
                <w:b/>
              </w:rPr>
              <w:t xml:space="preserve">uspešno </w:t>
            </w:r>
            <w:r w:rsidR="005E3957">
              <w:rPr>
                <w:b/>
              </w:rPr>
              <w:t>opravljen</w:t>
            </w:r>
            <w:r w:rsidR="003A59F1">
              <w:rPr>
                <w:b/>
              </w:rPr>
              <w:t xml:space="preserve">i storitvi </w:t>
            </w:r>
            <w:r w:rsidR="00614E53">
              <w:rPr>
                <w:b/>
              </w:rPr>
              <w:t>(</w:t>
            </w:r>
            <w:r w:rsidR="005E3957">
              <w:rPr>
                <w:b/>
              </w:rPr>
              <w:t xml:space="preserve">12 osnovnih </w:t>
            </w:r>
            <w:proofErr w:type="spellStart"/>
            <w:r w:rsidR="005E3957">
              <w:rPr>
                <w:b/>
              </w:rPr>
              <w:t>asan</w:t>
            </w:r>
            <w:proofErr w:type="spellEnd"/>
            <w:r w:rsidR="00614E53">
              <w:rPr>
                <w:b/>
              </w:rPr>
              <w:t>)</w:t>
            </w:r>
          </w:p>
          <w:p w:rsidR="005E3957" w:rsidRDefault="005E3957">
            <w:pPr>
              <w:rPr>
                <w:b/>
              </w:rPr>
            </w:pP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Pogoji za končanje programa</w:t>
            </w:r>
          </w:p>
        </w:tc>
        <w:tc>
          <w:tcPr>
            <w:tcW w:w="6263" w:type="dxa"/>
            <w:gridSpan w:val="2"/>
          </w:tcPr>
          <w:p w:rsidR="00493031" w:rsidRDefault="00493031">
            <w:pPr>
              <w:pBdr>
                <w:top w:val="nil"/>
                <w:left w:val="nil"/>
                <w:bottom w:val="nil"/>
                <w:right w:val="nil"/>
                <w:between w:val="nil"/>
              </w:pBdr>
              <w:spacing w:line="259" w:lineRule="auto"/>
              <w:ind w:left="720" w:hanging="720"/>
              <w:jc w:val="both"/>
            </w:pPr>
            <w:r>
              <w:t xml:space="preserve">1) </w:t>
            </w:r>
            <w:r w:rsidR="00E92411">
              <w:t xml:space="preserve">80% </w:t>
            </w:r>
            <w:r w:rsidR="00641751">
              <w:t xml:space="preserve">udeleženčeva </w:t>
            </w:r>
            <w:r w:rsidR="00E92411">
              <w:t>prisotnost</w:t>
            </w:r>
            <w:r w:rsidR="003A59F1">
              <w:t xml:space="preserve">, </w:t>
            </w:r>
          </w:p>
          <w:p w:rsidR="00493031" w:rsidRDefault="00493031">
            <w:pPr>
              <w:pBdr>
                <w:top w:val="nil"/>
                <w:left w:val="nil"/>
                <w:bottom w:val="nil"/>
                <w:right w:val="nil"/>
                <w:between w:val="nil"/>
              </w:pBdr>
              <w:spacing w:line="259" w:lineRule="auto"/>
              <w:ind w:left="720" w:hanging="720"/>
              <w:jc w:val="both"/>
            </w:pPr>
            <w:r>
              <w:t xml:space="preserve">2) </w:t>
            </w:r>
            <w:r w:rsidR="003A59F1">
              <w:t xml:space="preserve">oddan dnevnik, </w:t>
            </w:r>
          </w:p>
          <w:p w:rsidR="00ED71F1" w:rsidRDefault="00493031">
            <w:pPr>
              <w:pBdr>
                <w:top w:val="nil"/>
                <w:left w:val="nil"/>
                <w:bottom w:val="nil"/>
                <w:right w:val="nil"/>
                <w:between w:val="nil"/>
              </w:pBdr>
              <w:spacing w:line="259" w:lineRule="auto"/>
              <w:ind w:left="720" w:hanging="720"/>
              <w:jc w:val="both"/>
            </w:pPr>
            <w:r>
              <w:t xml:space="preserve">3) </w:t>
            </w:r>
            <w:r w:rsidR="003A59F1">
              <w:t>uspešno opravljena storitev</w:t>
            </w:r>
            <w:r>
              <w:t>.</w:t>
            </w:r>
          </w:p>
          <w:p w:rsidR="00493031" w:rsidRDefault="00493031">
            <w:pPr>
              <w:pBdr>
                <w:top w:val="nil"/>
                <w:left w:val="nil"/>
                <w:bottom w:val="nil"/>
                <w:right w:val="nil"/>
                <w:between w:val="nil"/>
              </w:pBdr>
              <w:spacing w:line="259" w:lineRule="auto"/>
              <w:ind w:left="720" w:hanging="720"/>
              <w:jc w:val="both"/>
              <w:rPr>
                <w:color w:val="000000"/>
              </w:rPr>
            </w:pPr>
          </w:p>
        </w:tc>
      </w:tr>
      <w:tr w:rsidR="00ED71F1">
        <w:trPr>
          <w:trHeight w:val="380"/>
        </w:trPr>
        <w:tc>
          <w:tcPr>
            <w:tcW w:w="9502" w:type="dxa"/>
            <w:gridSpan w:val="3"/>
            <w:shd w:val="clear" w:color="auto" w:fill="FFFF99"/>
          </w:tcPr>
          <w:p w:rsidR="00ED71F1" w:rsidRDefault="00880783">
            <w:pPr>
              <w:rPr>
                <w:b/>
              </w:rPr>
            </w:pPr>
            <w:r>
              <w:rPr>
                <w:b/>
              </w:rPr>
              <w:t>POSEBNI DEL</w:t>
            </w: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lastRenderedPageBreak/>
              <w:t>Vsebine programa</w:t>
            </w:r>
          </w:p>
        </w:tc>
        <w:tc>
          <w:tcPr>
            <w:tcW w:w="6263" w:type="dxa"/>
            <w:gridSpan w:val="2"/>
          </w:tcPr>
          <w:p w:rsidR="00FF401F" w:rsidRDefault="00FF401F" w:rsidP="00FF401F">
            <w:pPr>
              <w:jc w:val="both"/>
            </w:pPr>
            <w:r>
              <w:t>Ob koncu delovnega dne bodo udeleženci v svojem delovnem okolju prejeli naslednje vsebine programa:</w:t>
            </w:r>
          </w:p>
          <w:p w:rsidR="000541F7" w:rsidRDefault="000541F7" w:rsidP="00E61B05">
            <w:pPr>
              <w:pStyle w:val="Odstavekseznama"/>
              <w:numPr>
                <w:ilvl w:val="0"/>
                <w:numId w:val="11"/>
              </w:numPr>
              <w:jc w:val="both"/>
            </w:pPr>
            <w:proofErr w:type="spellStart"/>
            <w:r>
              <w:t>evalviranje</w:t>
            </w:r>
            <w:proofErr w:type="spellEnd"/>
            <w:r>
              <w:t xml:space="preserve"> stanja in določane osebnih ciljev,</w:t>
            </w:r>
          </w:p>
          <w:p w:rsidR="00E61B05" w:rsidRDefault="00E15F4F" w:rsidP="00E61B05">
            <w:pPr>
              <w:pStyle w:val="Odstavekseznama"/>
              <w:numPr>
                <w:ilvl w:val="0"/>
                <w:numId w:val="11"/>
              </w:numPr>
              <w:jc w:val="both"/>
            </w:pPr>
            <w:r>
              <w:t>najpomembnejše mišične skupine telesa,</w:t>
            </w:r>
          </w:p>
          <w:p w:rsidR="00306644" w:rsidRDefault="00E15F4F" w:rsidP="00E61B05">
            <w:pPr>
              <w:pStyle w:val="Odstavekseznama"/>
              <w:numPr>
                <w:ilvl w:val="0"/>
                <w:numId w:val="11"/>
              </w:numPr>
              <w:jc w:val="both"/>
            </w:pPr>
            <w:r>
              <w:t>zgradba kosti in pomen sklepov za ohranjanje in spreminjanje drže ter položajev,</w:t>
            </w:r>
          </w:p>
          <w:p w:rsidR="00E15F4F" w:rsidRDefault="00E15F4F" w:rsidP="00E61B05">
            <w:pPr>
              <w:pStyle w:val="Odstavekseznama"/>
              <w:numPr>
                <w:ilvl w:val="0"/>
                <w:numId w:val="11"/>
              </w:numPr>
              <w:jc w:val="both"/>
            </w:pPr>
            <w:r>
              <w:t>kardiovaskularni sistem,</w:t>
            </w:r>
          </w:p>
          <w:p w:rsidR="00E15F4F" w:rsidRDefault="00E15F4F" w:rsidP="00E61B05">
            <w:pPr>
              <w:pStyle w:val="Odstavekseznama"/>
              <w:numPr>
                <w:ilvl w:val="0"/>
                <w:numId w:val="11"/>
              </w:numPr>
              <w:jc w:val="both"/>
            </w:pPr>
            <w:r>
              <w:t>zgradba organov dihalnega sistem,</w:t>
            </w:r>
          </w:p>
          <w:p w:rsidR="000541F7" w:rsidRDefault="000541F7" w:rsidP="00E61B05">
            <w:pPr>
              <w:pStyle w:val="Odstavekseznama"/>
              <w:numPr>
                <w:ilvl w:val="0"/>
                <w:numId w:val="11"/>
              </w:numPr>
              <w:jc w:val="both"/>
            </w:pPr>
            <w:r>
              <w:t>učenje gibalnih spretnosti,</w:t>
            </w:r>
          </w:p>
          <w:p w:rsidR="000541F7" w:rsidRDefault="000541F7" w:rsidP="00E61B05">
            <w:pPr>
              <w:pStyle w:val="Odstavekseznama"/>
              <w:numPr>
                <w:ilvl w:val="0"/>
                <w:numId w:val="11"/>
              </w:numPr>
              <w:jc w:val="both"/>
            </w:pPr>
            <w:r>
              <w:t>strategije spopadanje s kroničnimi bolečinami in stresom,</w:t>
            </w:r>
          </w:p>
          <w:p w:rsidR="000541F7" w:rsidRDefault="000541F7" w:rsidP="00E61B05">
            <w:pPr>
              <w:pStyle w:val="Odstavekseznama"/>
              <w:numPr>
                <w:ilvl w:val="0"/>
                <w:numId w:val="11"/>
              </w:numPr>
              <w:jc w:val="both"/>
            </w:pPr>
            <w:r>
              <w:t>počitek kot bistveni element dnevnega cikla posameznika,</w:t>
            </w:r>
          </w:p>
          <w:p w:rsidR="000541F7" w:rsidRDefault="000541F7" w:rsidP="00E61B05">
            <w:pPr>
              <w:pStyle w:val="Odstavekseznama"/>
              <w:numPr>
                <w:ilvl w:val="0"/>
                <w:numId w:val="11"/>
              </w:numPr>
              <w:jc w:val="both"/>
            </w:pPr>
            <w:r>
              <w:t xml:space="preserve">sprostitvene </w:t>
            </w:r>
            <w:r w:rsidR="00FF401F">
              <w:t>vaje in treniranje čuječnosti,</w:t>
            </w:r>
          </w:p>
          <w:p w:rsidR="00FF401F" w:rsidRDefault="00FF401F" w:rsidP="00E61B05">
            <w:pPr>
              <w:pStyle w:val="Odstavekseznama"/>
              <w:numPr>
                <w:ilvl w:val="0"/>
                <w:numId w:val="11"/>
              </w:numPr>
              <w:jc w:val="both"/>
            </w:pPr>
            <w:r>
              <w:t>upravljanje diha,</w:t>
            </w:r>
          </w:p>
          <w:p w:rsidR="00FF401F" w:rsidRDefault="00FF401F" w:rsidP="00E61B05">
            <w:pPr>
              <w:pStyle w:val="Odstavekseznama"/>
              <w:numPr>
                <w:ilvl w:val="0"/>
                <w:numId w:val="11"/>
              </w:numPr>
              <w:jc w:val="both"/>
            </w:pPr>
            <w:r>
              <w:t>vizualna imaginacija in meditacija,</w:t>
            </w:r>
          </w:p>
          <w:p w:rsidR="00FF401F" w:rsidRDefault="00FF401F" w:rsidP="00E61B05">
            <w:pPr>
              <w:pStyle w:val="Odstavekseznama"/>
              <w:numPr>
                <w:ilvl w:val="0"/>
                <w:numId w:val="11"/>
              </w:numPr>
              <w:jc w:val="both"/>
            </w:pPr>
            <w:r>
              <w:t>vrednotenje napredka in doseženih ciljev.</w:t>
            </w:r>
          </w:p>
          <w:p w:rsidR="00ED71F1" w:rsidRDefault="00ED71F1" w:rsidP="00FF401F">
            <w:pPr>
              <w:pStyle w:val="Default"/>
              <w:jc w:val="both"/>
              <w:rPr>
                <w:b/>
              </w:rPr>
            </w:pP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 xml:space="preserve">Kompetence, </w:t>
            </w:r>
            <w:r>
              <w:rPr>
                <w:rFonts w:ascii="Arial" w:eastAsia="Arial" w:hAnsi="Arial" w:cs="Arial"/>
              </w:rPr>
              <w:t>pridobljene s programom</w:t>
            </w:r>
          </w:p>
        </w:tc>
        <w:tc>
          <w:tcPr>
            <w:tcW w:w="6263" w:type="dxa"/>
            <w:gridSpan w:val="2"/>
          </w:tcPr>
          <w:p w:rsidR="00A16287" w:rsidRDefault="0090147F">
            <w:pPr>
              <w:jc w:val="both"/>
            </w:pPr>
            <w:r>
              <w:t>Udeležen</w:t>
            </w:r>
            <w:r w:rsidR="000541F7">
              <w:t>ec</w:t>
            </w:r>
            <w:r>
              <w:t>:</w:t>
            </w:r>
          </w:p>
          <w:p w:rsidR="0090147F" w:rsidRDefault="00E15F4F" w:rsidP="00A16287">
            <w:pPr>
              <w:pStyle w:val="Odstavekseznama"/>
              <w:numPr>
                <w:ilvl w:val="0"/>
                <w:numId w:val="11"/>
              </w:numPr>
              <w:jc w:val="both"/>
            </w:pPr>
            <w:r>
              <w:t>spozna pomen optimalne telesne drže</w:t>
            </w:r>
            <w:r w:rsidR="0090147F">
              <w:t>,</w:t>
            </w:r>
          </w:p>
          <w:p w:rsidR="00BF260F" w:rsidRDefault="00BF260F" w:rsidP="00BF260F">
            <w:pPr>
              <w:pStyle w:val="Odstavekseznama"/>
              <w:numPr>
                <w:ilvl w:val="0"/>
                <w:numId w:val="11"/>
              </w:numPr>
              <w:jc w:val="both"/>
            </w:pPr>
            <w:r>
              <w:t>razlikuje med konstitucijsko pogojeno držo in držo, ki je posledica mišičnega neravnovesja,</w:t>
            </w:r>
          </w:p>
          <w:p w:rsidR="00BF260F" w:rsidRDefault="00BF260F" w:rsidP="00BF260F">
            <w:pPr>
              <w:pStyle w:val="Odstavekseznama"/>
              <w:numPr>
                <w:ilvl w:val="0"/>
                <w:numId w:val="11"/>
              </w:numPr>
              <w:jc w:val="both"/>
            </w:pPr>
            <w:r>
              <w:t>zna stabilizirati trup in pozna vlogo stabilizatorjev pri statičnih položajih oz. pri gibanju,</w:t>
            </w:r>
          </w:p>
          <w:p w:rsidR="00BF260F" w:rsidRDefault="00BF260F" w:rsidP="00BF260F">
            <w:pPr>
              <w:pStyle w:val="Odstavekseznama"/>
              <w:numPr>
                <w:ilvl w:val="0"/>
                <w:numId w:val="11"/>
              </w:numPr>
              <w:jc w:val="both"/>
            </w:pPr>
            <w:r>
              <w:t>prepozna pomembnost dnevne rutine gibanja,</w:t>
            </w:r>
          </w:p>
          <w:p w:rsidR="00BF260F" w:rsidRDefault="00BF260F" w:rsidP="00BF260F">
            <w:pPr>
              <w:pStyle w:val="Odstavekseznama"/>
              <w:numPr>
                <w:ilvl w:val="0"/>
                <w:numId w:val="11"/>
              </w:numPr>
              <w:jc w:val="both"/>
            </w:pPr>
            <w:r>
              <w:t>prepoznavanje lastnih gibalnih pomanjkljivostih in načinov za izboljšavo,</w:t>
            </w:r>
          </w:p>
          <w:p w:rsidR="00BF260F" w:rsidRDefault="00BF260F" w:rsidP="00BF260F">
            <w:pPr>
              <w:pStyle w:val="Odstavekseznama"/>
              <w:numPr>
                <w:ilvl w:val="0"/>
                <w:numId w:val="11"/>
              </w:numPr>
              <w:jc w:val="both"/>
            </w:pPr>
            <w:r>
              <w:t>prepozna dejavnike, ki negativno vplivajo na njegovo telesno in delovno kondicijo,</w:t>
            </w:r>
          </w:p>
          <w:p w:rsidR="00BF260F" w:rsidRDefault="00BF260F" w:rsidP="00BF260F">
            <w:pPr>
              <w:pStyle w:val="Odstavekseznama"/>
              <w:numPr>
                <w:ilvl w:val="0"/>
                <w:numId w:val="11"/>
              </w:numPr>
              <w:jc w:val="both"/>
            </w:pPr>
            <w:r>
              <w:t>s pomočjo sprostitvenih vaj zna nevtralizirati situacijskih dejavnikov,</w:t>
            </w:r>
          </w:p>
          <w:p w:rsidR="00BF260F" w:rsidRDefault="00BF260F" w:rsidP="00BF260F">
            <w:pPr>
              <w:pStyle w:val="Odstavekseznama"/>
              <w:numPr>
                <w:ilvl w:val="0"/>
                <w:numId w:val="11"/>
              </w:numPr>
              <w:jc w:val="both"/>
            </w:pPr>
            <w:r>
              <w:t>osvoji pomen 3D dihalnega vzorca,</w:t>
            </w:r>
          </w:p>
          <w:p w:rsidR="008553C1" w:rsidRDefault="008553C1" w:rsidP="00A16287">
            <w:pPr>
              <w:pStyle w:val="Odstavekseznama"/>
              <w:numPr>
                <w:ilvl w:val="0"/>
                <w:numId w:val="11"/>
              </w:numPr>
              <w:jc w:val="both"/>
            </w:pPr>
            <w:r>
              <w:t xml:space="preserve">na podlagi zastavljenih ciljev naredi načrt aktivacije gibanja, presodi in se odloči o naboru </w:t>
            </w:r>
            <w:proofErr w:type="spellStart"/>
            <w:r>
              <w:t>personaliziranih</w:t>
            </w:r>
            <w:proofErr w:type="spellEnd"/>
            <w:r>
              <w:t xml:space="preserve"> vaj</w:t>
            </w:r>
            <w:r w:rsidR="00BF260F">
              <w:t>.</w:t>
            </w:r>
          </w:p>
          <w:p w:rsidR="00ED71F1" w:rsidRPr="00802D3E" w:rsidRDefault="00ED71F1" w:rsidP="00BF260F">
            <w:pPr>
              <w:pStyle w:val="Odstavekseznama"/>
              <w:jc w:val="both"/>
            </w:pP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 xml:space="preserve">Spretnosti, </w:t>
            </w:r>
            <w:r>
              <w:rPr>
                <w:rFonts w:ascii="Arial" w:eastAsia="Arial" w:hAnsi="Arial" w:cs="Arial"/>
              </w:rPr>
              <w:t>pridobljene s programom</w:t>
            </w:r>
          </w:p>
        </w:tc>
        <w:tc>
          <w:tcPr>
            <w:tcW w:w="6263" w:type="dxa"/>
            <w:gridSpan w:val="2"/>
          </w:tcPr>
          <w:p w:rsidR="002747C9" w:rsidRDefault="00C05DB4">
            <w:r>
              <w:t>Udeležen</w:t>
            </w:r>
            <w:r w:rsidR="00E81D6F">
              <w:t>ec</w:t>
            </w:r>
            <w:r w:rsidR="002747C9">
              <w:t>:</w:t>
            </w:r>
          </w:p>
          <w:p w:rsidR="002747C9" w:rsidRDefault="002747C9" w:rsidP="002747C9">
            <w:pPr>
              <w:pStyle w:val="Odstavekseznama"/>
              <w:numPr>
                <w:ilvl w:val="0"/>
                <w:numId w:val="11"/>
              </w:numPr>
            </w:pPr>
            <w:r>
              <w:t>napreduje v ozaveščanju lastnega stanja,</w:t>
            </w:r>
          </w:p>
          <w:p w:rsidR="00B439DE" w:rsidRDefault="00B439DE" w:rsidP="002747C9">
            <w:pPr>
              <w:pStyle w:val="Odstavekseznama"/>
              <w:numPr>
                <w:ilvl w:val="0"/>
                <w:numId w:val="11"/>
              </w:numPr>
            </w:pPr>
            <w:r>
              <w:t>prepozna vzorce nastajanja kroničnih napetosti in bolečin,</w:t>
            </w:r>
          </w:p>
          <w:p w:rsidR="00B439DE" w:rsidRDefault="00B439DE" w:rsidP="00B439DE">
            <w:pPr>
              <w:pStyle w:val="Odstavekseznama"/>
              <w:numPr>
                <w:ilvl w:val="0"/>
                <w:numId w:val="11"/>
              </w:numPr>
            </w:pPr>
            <w:r>
              <w:t>zna odpraviti dejavnike, ki ogrožajo njegovo fizično in psihično ravnovesje,</w:t>
            </w:r>
          </w:p>
          <w:p w:rsidR="00B439DE" w:rsidRDefault="00B439DE" w:rsidP="002747C9">
            <w:pPr>
              <w:pStyle w:val="Odstavekseznama"/>
              <w:numPr>
                <w:ilvl w:val="0"/>
                <w:numId w:val="11"/>
              </w:numPr>
            </w:pPr>
            <w:r>
              <w:t>pozna dnevne potrebe po obnavljanju energije,</w:t>
            </w:r>
          </w:p>
          <w:p w:rsidR="00ED71F1" w:rsidRDefault="00E81D6F" w:rsidP="002747C9">
            <w:pPr>
              <w:pStyle w:val="Odstavekseznama"/>
              <w:numPr>
                <w:ilvl w:val="0"/>
                <w:numId w:val="11"/>
              </w:numPr>
            </w:pPr>
            <w:r>
              <w:t>se</w:t>
            </w:r>
            <w:r w:rsidR="002747C9">
              <w:t xml:space="preserve"> </w:t>
            </w:r>
            <w:r>
              <w:t>nauč</w:t>
            </w:r>
            <w:r w:rsidR="002747C9">
              <w:t>i</w:t>
            </w:r>
            <w:r>
              <w:t xml:space="preserve"> konkretnih tehnik učinkovitega gibanja</w:t>
            </w:r>
            <w:r w:rsidR="002747C9">
              <w:t>,</w:t>
            </w:r>
          </w:p>
          <w:p w:rsidR="002747C9" w:rsidRDefault="002747C9" w:rsidP="002747C9">
            <w:pPr>
              <w:pStyle w:val="Odstavekseznama"/>
              <w:numPr>
                <w:ilvl w:val="0"/>
                <w:numId w:val="11"/>
              </w:numPr>
            </w:pPr>
            <w:r>
              <w:t>stabilizira trup v statičnem položaju kot med gibanjem,</w:t>
            </w:r>
          </w:p>
          <w:p w:rsidR="00FB4096" w:rsidRDefault="00FB4096" w:rsidP="002747C9">
            <w:pPr>
              <w:pStyle w:val="Odstavekseznama"/>
              <w:numPr>
                <w:ilvl w:val="0"/>
                <w:numId w:val="11"/>
              </w:numPr>
            </w:pPr>
            <w:r>
              <w:t>aktivira dnevno rutino skrbi za lastno zdravje,</w:t>
            </w:r>
          </w:p>
          <w:p w:rsidR="00FB4096" w:rsidRDefault="00FB4096" w:rsidP="002747C9">
            <w:pPr>
              <w:pStyle w:val="Odstavekseznama"/>
              <w:numPr>
                <w:ilvl w:val="0"/>
                <w:numId w:val="11"/>
              </w:numPr>
            </w:pPr>
            <w:r>
              <w:t>se poslužuje vsaj ene od tehnik sproščanja telesne in mentalne napetosti,</w:t>
            </w:r>
          </w:p>
          <w:p w:rsidR="002747C9" w:rsidRDefault="002747C9" w:rsidP="002747C9">
            <w:pPr>
              <w:pStyle w:val="Odstavekseznama"/>
              <w:numPr>
                <w:ilvl w:val="0"/>
                <w:numId w:val="11"/>
              </w:numPr>
            </w:pPr>
            <w:r>
              <w:t>uporablja pravilne vzorce dihanja,</w:t>
            </w:r>
          </w:p>
          <w:p w:rsidR="002747C9" w:rsidRDefault="002747C9" w:rsidP="002747C9">
            <w:pPr>
              <w:pStyle w:val="Odstavekseznama"/>
              <w:numPr>
                <w:ilvl w:val="0"/>
                <w:numId w:val="11"/>
              </w:numPr>
            </w:pPr>
            <w:r>
              <w:t>zna telesu zagotoviti dovolj počitka in spanja,</w:t>
            </w:r>
          </w:p>
          <w:p w:rsidR="002747C9" w:rsidRDefault="002747C9" w:rsidP="002747C9">
            <w:pPr>
              <w:pStyle w:val="Odstavekseznama"/>
              <w:numPr>
                <w:ilvl w:val="0"/>
                <w:numId w:val="11"/>
              </w:numPr>
            </w:pPr>
            <w:r>
              <w:t>izboljša odnos do sebe</w:t>
            </w:r>
            <w:r w:rsidR="00B439DE">
              <w:t>,</w:t>
            </w:r>
          </w:p>
          <w:p w:rsidR="00B439DE" w:rsidRDefault="00B439DE" w:rsidP="002747C9">
            <w:pPr>
              <w:pStyle w:val="Odstavekseznama"/>
              <w:numPr>
                <w:ilvl w:val="0"/>
                <w:numId w:val="11"/>
              </w:numPr>
            </w:pPr>
            <w:r>
              <w:t>prepozna napredek in nagradi svoj dosežek.</w:t>
            </w:r>
          </w:p>
          <w:p w:rsidR="003E4B56" w:rsidRPr="003E4B56" w:rsidRDefault="003E4B56" w:rsidP="00B439DE">
            <w:pPr>
              <w:pStyle w:val="Odstavekseznama"/>
              <w:jc w:val="both"/>
            </w:pPr>
          </w:p>
        </w:tc>
      </w:tr>
      <w:tr w:rsidR="00ED71F1">
        <w:trPr>
          <w:trHeight w:val="380"/>
        </w:trPr>
        <w:tc>
          <w:tcPr>
            <w:tcW w:w="3239" w:type="dxa"/>
            <w:shd w:val="clear" w:color="auto" w:fill="FFFF99"/>
          </w:tcPr>
          <w:p w:rsidR="00ED71F1" w:rsidRDefault="00880783">
            <w:pPr>
              <w:rPr>
                <w:rFonts w:ascii="Arial" w:eastAsia="Arial" w:hAnsi="Arial" w:cs="Arial"/>
              </w:rPr>
            </w:pPr>
            <w:r>
              <w:rPr>
                <w:rFonts w:ascii="Arial" w:eastAsia="Arial" w:hAnsi="Arial" w:cs="Arial"/>
                <w:b/>
              </w:rPr>
              <w:t xml:space="preserve">Splošne kompetence, </w:t>
            </w:r>
            <w:r>
              <w:rPr>
                <w:rFonts w:ascii="Arial" w:eastAsia="Arial" w:hAnsi="Arial" w:cs="Arial"/>
              </w:rPr>
              <w:t>dopolnjene s programom</w:t>
            </w:r>
          </w:p>
        </w:tc>
        <w:tc>
          <w:tcPr>
            <w:tcW w:w="6263" w:type="dxa"/>
            <w:gridSpan w:val="2"/>
          </w:tcPr>
          <w:p w:rsidR="00802D3E" w:rsidRDefault="00802D3E">
            <w:r>
              <w:t>Udeleže</w:t>
            </w:r>
            <w:r w:rsidR="00FC0FC5">
              <w:t>nec</w:t>
            </w:r>
            <w:r>
              <w:t>:</w:t>
            </w:r>
          </w:p>
          <w:p w:rsidR="00A32250" w:rsidRDefault="00A32250" w:rsidP="00A32250">
            <w:pPr>
              <w:pStyle w:val="Odstavekseznama"/>
              <w:numPr>
                <w:ilvl w:val="0"/>
                <w:numId w:val="11"/>
              </w:numPr>
            </w:pPr>
            <w:r>
              <w:t>napreduje v osebnostnem razvoju (okrepi stik s seboj in aktivno prevzame odgovornost),</w:t>
            </w:r>
          </w:p>
          <w:p w:rsidR="00A32250" w:rsidRDefault="001E7BBE" w:rsidP="00A32250">
            <w:pPr>
              <w:pStyle w:val="Odstavekseznama"/>
              <w:numPr>
                <w:ilvl w:val="0"/>
                <w:numId w:val="11"/>
              </w:numPr>
            </w:pPr>
            <w:r>
              <w:lastRenderedPageBreak/>
              <w:t>rešuje gibalne izzive (oceni primernost in posledice posamezne rešitve, izbere primerno rešitev, jo uresniči in na koncu ovrednoti),</w:t>
            </w:r>
          </w:p>
          <w:p w:rsidR="001E7BBE" w:rsidRDefault="001E7BBE" w:rsidP="00A32250">
            <w:pPr>
              <w:pStyle w:val="Odstavekseznama"/>
              <w:numPr>
                <w:ilvl w:val="0"/>
                <w:numId w:val="11"/>
              </w:numPr>
            </w:pPr>
            <w:r>
              <w:t>dvigne nivo motivacije (postavlja lastne cilje, načrtuje poti za njihovo uresničitev, vztraja kljub soočanju z ovirami ter ustrezno nagradi samega sebe)</w:t>
            </w:r>
            <w:r w:rsidR="00FC0267">
              <w:t>,</w:t>
            </w:r>
          </w:p>
          <w:p w:rsidR="00FC0267" w:rsidRDefault="00AD4EE4" w:rsidP="00A32250">
            <w:pPr>
              <w:pStyle w:val="Odstavekseznama"/>
              <w:numPr>
                <w:ilvl w:val="0"/>
                <w:numId w:val="11"/>
              </w:numPr>
            </w:pPr>
            <w:r>
              <w:t>s</w:t>
            </w:r>
            <w:r w:rsidR="00FC0267">
              <w:t>e vključi v timsko delo (sodeluje v razpravi skupine, izkazuje pripadnost, aktivno deluje za dosego skupnih ciljev, spoštuje mnenja drugih, ima spoštljiv dialog ter konstruktivno rešuje medsebojne konflikte,</w:t>
            </w:r>
          </w:p>
          <w:p w:rsidR="00FC0267" w:rsidRDefault="00AD4EE4" w:rsidP="00FC0267">
            <w:pPr>
              <w:pStyle w:val="Odstavekseznama"/>
              <w:numPr>
                <w:ilvl w:val="0"/>
                <w:numId w:val="11"/>
              </w:numPr>
            </w:pPr>
            <w:r>
              <w:t>je neprestanem procesu vseživljenjskega učenja (se zna orientirati</w:t>
            </w:r>
            <w:r w:rsidR="00BA67D3">
              <w:t xml:space="preserve">, </w:t>
            </w:r>
            <w:r w:rsidR="00FC0267">
              <w:t>pridobiva in razvija znanja, veščine</w:t>
            </w:r>
            <w:r>
              <w:t xml:space="preserve">, </w:t>
            </w:r>
            <w:r w:rsidR="00FC0267">
              <w:t>kompetence</w:t>
            </w:r>
            <w:r>
              <w:t xml:space="preserve"> ter zna poiskati pomoč</w:t>
            </w:r>
            <w:r w:rsidR="00FC0267">
              <w:t xml:space="preserve"> </w:t>
            </w:r>
            <w:r>
              <w:t>v primeru težav</w:t>
            </w:r>
            <w:r w:rsidR="00BA67D3">
              <w:t>.</w:t>
            </w:r>
          </w:p>
          <w:p w:rsidR="00B12E85" w:rsidRPr="00B12E85" w:rsidRDefault="00B12E85" w:rsidP="00FC0267">
            <w:pPr>
              <w:pStyle w:val="Default"/>
            </w:pP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lastRenderedPageBreak/>
              <w:t xml:space="preserve">Organizacija izobraževanja </w:t>
            </w:r>
            <w:r>
              <w:rPr>
                <w:rFonts w:ascii="Arial" w:eastAsia="Arial" w:hAnsi="Arial" w:cs="Arial"/>
                <w:sz w:val="18"/>
                <w:szCs w:val="18"/>
              </w:rPr>
              <w:t>(navedba vsebinskih sklopov –modulov, časovni obseg)</w:t>
            </w:r>
          </w:p>
        </w:tc>
        <w:tc>
          <w:tcPr>
            <w:tcW w:w="6263" w:type="dxa"/>
            <w:gridSpan w:val="2"/>
          </w:tcPr>
          <w:p w:rsidR="00ED71F1" w:rsidRDefault="00880783">
            <w:r>
              <w:t>Vsebina usposabljanja bo pokrivala štiri področja:</w:t>
            </w:r>
          </w:p>
          <w:p w:rsidR="00ED71F1" w:rsidRDefault="00325E46">
            <w:pPr>
              <w:numPr>
                <w:ilvl w:val="0"/>
                <w:numId w:val="5"/>
              </w:numPr>
              <w:pBdr>
                <w:top w:val="nil"/>
                <w:left w:val="nil"/>
                <w:bottom w:val="nil"/>
                <w:right w:val="nil"/>
                <w:between w:val="nil"/>
              </w:pBdr>
              <w:contextualSpacing/>
              <w:rPr>
                <w:color w:val="000000"/>
              </w:rPr>
            </w:pPr>
            <w:r>
              <w:rPr>
                <w:color w:val="000000"/>
              </w:rPr>
              <w:t>promocija zdravega načina življenja</w:t>
            </w:r>
            <w:r w:rsidR="00880783">
              <w:rPr>
                <w:color w:val="000000"/>
              </w:rPr>
              <w:t xml:space="preserve"> (4 ur)</w:t>
            </w:r>
          </w:p>
          <w:p w:rsidR="00ED71F1" w:rsidRDefault="00325E46">
            <w:pPr>
              <w:numPr>
                <w:ilvl w:val="0"/>
                <w:numId w:val="5"/>
              </w:numPr>
              <w:pBdr>
                <w:top w:val="nil"/>
                <w:left w:val="nil"/>
                <w:bottom w:val="nil"/>
                <w:right w:val="nil"/>
                <w:between w:val="nil"/>
              </w:pBdr>
              <w:contextualSpacing/>
              <w:rPr>
                <w:color w:val="000000"/>
              </w:rPr>
            </w:pPr>
            <w:r>
              <w:rPr>
                <w:color w:val="000000"/>
              </w:rPr>
              <w:t>a</w:t>
            </w:r>
            <w:r w:rsidR="000C5F8C">
              <w:rPr>
                <w:color w:val="000000"/>
              </w:rPr>
              <w:t>natomija in fiziologija človeka</w:t>
            </w:r>
            <w:r w:rsidR="00880783">
              <w:rPr>
                <w:color w:val="000000"/>
              </w:rPr>
              <w:t xml:space="preserve"> (</w:t>
            </w:r>
            <w:r w:rsidR="00B0470E">
              <w:rPr>
                <w:color w:val="000000"/>
              </w:rPr>
              <w:t>8</w:t>
            </w:r>
            <w:r w:rsidR="00880783">
              <w:rPr>
                <w:color w:val="000000"/>
              </w:rPr>
              <w:t xml:space="preserve"> ur)</w:t>
            </w:r>
          </w:p>
          <w:p w:rsidR="00ED71F1" w:rsidRDefault="00325E46">
            <w:pPr>
              <w:numPr>
                <w:ilvl w:val="0"/>
                <w:numId w:val="5"/>
              </w:numPr>
              <w:pBdr>
                <w:top w:val="nil"/>
                <w:left w:val="nil"/>
                <w:bottom w:val="nil"/>
                <w:right w:val="nil"/>
                <w:between w:val="nil"/>
              </w:pBdr>
              <w:contextualSpacing/>
              <w:rPr>
                <w:color w:val="000000"/>
              </w:rPr>
            </w:pPr>
            <w:r>
              <w:rPr>
                <w:color w:val="000000"/>
              </w:rPr>
              <w:t>vadba</w:t>
            </w:r>
            <w:r w:rsidR="00880783">
              <w:rPr>
                <w:color w:val="000000"/>
              </w:rPr>
              <w:t xml:space="preserve"> (</w:t>
            </w:r>
            <w:r>
              <w:rPr>
                <w:color w:val="000000"/>
              </w:rPr>
              <w:t>26</w:t>
            </w:r>
            <w:r w:rsidR="00880783">
              <w:rPr>
                <w:color w:val="000000"/>
              </w:rPr>
              <w:t xml:space="preserve"> ur) </w:t>
            </w:r>
          </w:p>
          <w:p w:rsidR="00ED71F1" w:rsidRDefault="000C5F8C">
            <w:pPr>
              <w:numPr>
                <w:ilvl w:val="0"/>
                <w:numId w:val="5"/>
              </w:numPr>
              <w:pBdr>
                <w:top w:val="nil"/>
                <w:left w:val="nil"/>
                <w:bottom w:val="nil"/>
                <w:right w:val="nil"/>
                <w:between w:val="nil"/>
              </w:pBdr>
              <w:contextualSpacing/>
              <w:rPr>
                <w:color w:val="000000"/>
              </w:rPr>
            </w:pPr>
            <w:r>
              <w:rPr>
                <w:color w:val="000000"/>
              </w:rPr>
              <w:t>določanje ciljev, spremljanje napredka, evalvacija</w:t>
            </w:r>
            <w:r w:rsidR="00880783">
              <w:rPr>
                <w:color w:val="000000"/>
              </w:rPr>
              <w:t xml:space="preserve"> (</w:t>
            </w:r>
            <w:r w:rsidR="00DE7166">
              <w:rPr>
                <w:color w:val="000000"/>
              </w:rPr>
              <w:t>6+6</w:t>
            </w:r>
            <w:r w:rsidR="009E240E">
              <w:rPr>
                <w:color w:val="000000"/>
              </w:rPr>
              <w:t xml:space="preserve"> ur</w:t>
            </w:r>
            <w:r w:rsidR="00B0470E">
              <w:rPr>
                <w:color w:val="000000"/>
              </w:rPr>
              <w:t>)</w:t>
            </w:r>
            <w:r w:rsidR="00880783">
              <w:rPr>
                <w:color w:val="000000"/>
              </w:rPr>
              <w:t xml:space="preserve"> </w:t>
            </w:r>
          </w:p>
        </w:tc>
      </w:tr>
      <w:tr w:rsidR="00ED71F1">
        <w:trPr>
          <w:trHeight w:val="380"/>
        </w:trPr>
        <w:tc>
          <w:tcPr>
            <w:tcW w:w="3239" w:type="dxa"/>
            <w:shd w:val="clear" w:color="auto" w:fill="FFFF99"/>
          </w:tcPr>
          <w:p w:rsidR="00ED71F1" w:rsidRDefault="00880783">
            <w:pPr>
              <w:rPr>
                <w:rFonts w:ascii="Arial" w:eastAsia="Arial" w:hAnsi="Arial" w:cs="Arial"/>
                <w:b/>
              </w:rPr>
            </w:pPr>
            <w:r>
              <w:rPr>
                <w:rFonts w:ascii="Arial" w:eastAsia="Arial" w:hAnsi="Arial" w:cs="Arial"/>
                <w:b/>
              </w:rPr>
              <w:t>Izobrazba in kompetence izvajalca(</w:t>
            </w:r>
            <w:proofErr w:type="spellStart"/>
            <w:r>
              <w:rPr>
                <w:rFonts w:ascii="Arial" w:eastAsia="Arial" w:hAnsi="Arial" w:cs="Arial"/>
                <w:b/>
              </w:rPr>
              <w:t>ev</w:t>
            </w:r>
            <w:proofErr w:type="spellEnd"/>
            <w:r>
              <w:rPr>
                <w:rFonts w:ascii="Arial" w:eastAsia="Arial" w:hAnsi="Arial" w:cs="Arial"/>
                <w:b/>
              </w:rPr>
              <w:t xml:space="preserve">) programa </w:t>
            </w:r>
            <w:r>
              <w:rPr>
                <w:rFonts w:ascii="Arial" w:eastAsia="Arial" w:hAnsi="Arial" w:cs="Arial"/>
                <w:sz w:val="18"/>
                <w:szCs w:val="18"/>
              </w:rPr>
              <w:t>(stopnja in smer izobrazbe)</w:t>
            </w:r>
          </w:p>
        </w:tc>
        <w:tc>
          <w:tcPr>
            <w:tcW w:w="6263" w:type="dxa"/>
            <w:gridSpan w:val="2"/>
          </w:tcPr>
          <w:p w:rsidR="00B94DAC" w:rsidRDefault="00B94DAC">
            <w:pPr>
              <w:jc w:val="both"/>
            </w:pPr>
            <w:r>
              <w:t>Kadrovski pogoji:</w:t>
            </w:r>
          </w:p>
          <w:p w:rsidR="00B94DAC" w:rsidRDefault="00B94DAC" w:rsidP="00B94DAC">
            <w:pPr>
              <w:pStyle w:val="Odstavekseznama"/>
              <w:numPr>
                <w:ilvl w:val="0"/>
                <w:numId w:val="11"/>
              </w:numPr>
              <w:jc w:val="both"/>
            </w:pPr>
            <w:r>
              <w:t>visokošolska izobrazba s področja projektnega dela in vodenja,</w:t>
            </w:r>
          </w:p>
          <w:p w:rsidR="00FC0FC5" w:rsidRDefault="00C0711A" w:rsidP="00B94DAC">
            <w:pPr>
              <w:pStyle w:val="Odstavekseznama"/>
              <w:numPr>
                <w:ilvl w:val="0"/>
                <w:numId w:val="11"/>
              </w:numPr>
              <w:jc w:val="both"/>
            </w:pPr>
            <w:r>
              <w:t>licenciran</w:t>
            </w:r>
            <w:r w:rsidR="00307E03">
              <w:t>i</w:t>
            </w:r>
            <w:r>
              <w:t xml:space="preserve"> </w:t>
            </w:r>
            <w:r w:rsidR="00B01F71">
              <w:t>vaditelj joge</w:t>
            </w:r>
            <w:r w:rsidR="000C5F8C">
              <w:t>,</w:t>
            </w:r>
          </w:p>
          <w:p w:rsidR="00ED71F1" w:rsidRDefault="000C5F8C" w:rsidP="000C5F8C">
            <w:pPr>
              <w:pStyle w:val="Odstavekseznama"/>
              <w:numPr>
                <w:ilvl w:val="0"/>
                <w:numId w:val="11"/>
              </w:numPr>
              <w:autoSpaceDE w:val="0"/>
              <w:autoSpaceDN w:val="0"/>
              <w:adjustRightInd w:val="0"/>
              <w:jc w:val="both"/>
            </w:pPr>
            <w:r>
              <w:t xml:space="preserve">večletne izkušnje na področju zdravega življenja in premagovanja stresa. </w:t>
            </w:r>
          </w:p>
        </w:tc>
      </w:tr>
    </w:tbl>
    <w:p w:rsidR="00ED71F1" w:rsidRDefault="00ED71F1">
      <w:pPr>
        <w:rPr>
          <w:rFonts w:ascii="Arial" w:eastAsia="Arial" w:hAnsi="Arial" w:cs="Arial"/>
        </w:rPr>
      </w:pPr>
    </w:p>
    <w:p w:rsidR="00ED71F1" w:rsidRDefault="00ED71F1">
      <w:pPr>
        <w:rPr>
          <w:rFonts w:ascii="Arial" w:eastAsia="Arial" w:hAnsi="Arial" w:cs="Arial"/>
        </w:rPr>
      </w:pPr>
    </w:p>
    <w:tbl>
      <w:tblPr>
        <w:tblStyle w:val="a1"/>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1640"/>
        <w:gridCol w:w="1640"/>
        <w:gridCol w:w="3524"/>
      </w:tblGrid>
      <w:tr w:rsidR="00ED71F1">
        <w:tc>
          <w:tcPr>
            <w:tcW w:w="2836" w:type="dxa"/>
            <w:tcBorders>
              <w:bottom w:val="single" w:sz="4" w:space="0" w:color="000000"/>
            </w:tcBorders>
          </w:tcPr>
          <w:p w:rsidR="00ED71F1" w:rsidRDefault="00880783">
            <w:pPr>
              <w:spacing w:before="120" w:after="120"/>
              <w:rPr>
                <w:rFonts w:ascii="Arial" w:eastAsia="Arial" w:hAnsi="Arial" w:cs="Arial"/>
              </w:rPr>
            </w:pPr>
            <w:r>
              <w:rPr>
                <w:rFonts w:ascii="Arial" w:eastAsia="Arial" w:hAnsi="Arial" w:cs="Arial"/>
              </w:rPr>
              <w:t xml:space="preserve">Program </w:t>
            </w:r>
          </w:p>
        </w:tc>
        <w:tc>
          <w:tcPr>
            <w:tcW w:w="1640" w:type="dxa"/>
            <w:tcBorders>
              <w:bottom w:val="single" w:sz="4" w:space="0" w:color="000000"/>
            </w:tcBorders>
          </w:tcPr>
          <w:p w:rsidR="00ED71F1" w:rsidRDefault="00880783">
            <w:pPr>
              <w:spacing w:before="120" w:after="120"/>
              <w:rPr>
                <w:rFonts w:ascii="Arial" w:eastAsia="Arial" w:hAnsi="Arial" w:cs="Arial"/>
              </w:rPr>
            </w:pPr>
            <w:r>
              <w:rPr>
                <w:rFonts w:ascii="Arial" w:eastAsia="Arial" w:hAnsi="Arial" w:cs="Arial"/>
              </w:rPr>
              <w:t>Datum</w:t>
            </w:r>
          </w:p>
        </w:tc>
        <w:tc>
          <w:tcPr>
            <w:tcW w:w="1640" w:type="dxa"/>
            <w:tcBorders>
              <w:bottom w:val="single" w:sz="4" w:space="0" w:color="000000"/>
            </w:tcBorders>
          </w:tcPr>
          <w:p w:rsidR="00ED71F1" w:rsidRDefault="00880783">
            <w:pPr>
              <w:spacing w:before="120" w:after="120"/>
              <w:rPr>
                <w:rFonts w:ascii="Arial" w:eastAsia="Arial" w:hAnsi="Arial" w:cs="Arial"/>
              </w:rPr>
            </w:pPr>
            <w:r>
              <w:rPr>
                <w:rFonts w:ascii="Arial" w:eastAsia="Arial" w:hAnsi="Arial" w:cs="Arial"/>
              </w:rPr>
              <w:t xml:space="preserve">Odobril </w:t>
            </w:r>
          </w:p>
        </w:tc>
        <w:tc>
          <w:tcPr>
            <w:tcW w:w="3524" w:type="dxa"/>
            <w:tcBorders>
              <w:bottom w:val="single" w:sz="4" w:space="0" w:color="000000"/>
            </w:tcBorders>
          </w:tcPr>
          <w:p w:rsidR="00ED71F1" w:rsidRDefault="00880783">
            <w:pPr>
              <w:spacing w:before="120" w:after="120"/>
              <w:rPr>
                <w:rFonts w:ascii="Arial" w:eastAsia="Arial" w:hAnsi="Arial" w:cs="Arial"/>
              </w:rPr>
            </w:pPr>
            <w:r>
              <w:rPr>
                <w:rFonts w:ascii="Arial" w:eastAsia="Arial" w:hAnsi="Arial" w:cs="Arial"/>
              </w:rPr>
              <w:t>Zavrnil – Opombe</w:t>
            </w:r>
          </w:p>
        </w:tc>
      </w:tr>
      <w:tr w:rsidR="00ED71F1">
        <w:tc>
          <w:tcPr>
            <w:tcW w:w="2836" w:type="dxa"/>
            <w:tcBorders>
              <w:bottom w:val="single" w:sz="4" w:space="0" w:color="000000"/>
            </w:tcBorders>
          </w:tcPr>
          <w:p w:rsidR="00ED71F1" w:rsidRDefault="00880783">
            <w:pPr>
              <w:spacing w:before="120" w:after="120"/>
              <w:rPr>
                <w:rFonts w:ascii="Arial" w:eastAsia="Arial" w:hAnsi="Arial" w:cs="Arial"/>
              </w:rPr>
            </w:pPr>
            <w:r>
              <w:rPr>
                <w:rFonts w:ascii="Arial" w:eastAsia="Arial" w:hAnsi="Arial" w:cs="Arial"/>
              </w:rPr>
              <w:t xml:space="preserve">Programski odbor </w:t>
            </w:r>
          </w:p>
        </w:tc>
        <w:tc>
          <w:tcPr>
            <w:tcW w:w="1640" w:type="dxa"/>
            <w:tcBorders>
              <w:bottom w:val="single" w:sz="4" w:space="0" w:color="000000"/>
            </w:tcBorders>
          </w:tcPr>
          <w:p w:rsidR="00ED71F1" w:rsidRDefault="00495510">
            <w:pPr>
              <w:spacing w:before="120" w:after="120"/>
              <w:rPr>
                <w:rFonts w:ascii="Arial" w:eastAsia="Arial" w:hAnsi="Arial" w:cs="Arial"/>
              </w:rPr>
            </w:pPr>
            <w:r>
              <w:rPr>
                <w:rFonts w:ascii="Arial" w:eastAsia="Arial" w:hAnsi="Arial" w:cs="Arial"/>
              </w:rPr>
              <w:t>10.3.2019</w:t>
            </w:r>
          </w:p>
        </w:tc>
        <w:tc>
          <w:tcPr>
            <w:tcW w:w="1640" w:type="dxa"/>
            <w:tcBorders>
              <w:bottom w:val="single" w:sz="4" w:space="0" w:color="000000"/>
            </w:tcBorders>
          </w:tcPr>
          <w:p w:rsidR="00ED71F1" w:rsidRDefault="00495510">
            <w:pPr>
              <w:spacing w:before="120" w:after="120"/>
              <w:rPr>
                <w:rFonts w:ascii="Arial" w:eastAsia="Arial" w:hAnsi="Arial" w:cs="Arial"/>
              </w:rPr>
            </w:pPr>
            <w:r>
              <w:rPr>
                <w:rFonts w:ascii="Arial" w:eastAsia="Arial" w:hAnsi="Arial" w:cs="Arial"/>
              </w:rPr>
              <w:t>DA</w:t>
            </w:r>
          </w:p>
        </w:tc>
        <w:tc>
          <w:tcPr>
            <w:tcW w:w="3524" w:type="dxa"/>
            <w:tcBorders>
              <w:bottom w:val="single" w:sz="4" w:space="0" w:color="000000"/>
            </w:tcBorders>
          </w:tcPr>
          <w:p w:rsidR="00ED71F1" w:rsidRDefault="00ED71F1">
            <w:pPr>
              <w:spacing w:before="120" w:after="120"/>
              <w:rPr>
                <w:rFonts w:ascii="Arial" w:eastAsia="Arial" w:hAnsi="Arial" w:cs="Arial"/>
              </w:rPr>
            </w:pPr>
          </w:p>
        </w:tc>
      </w:tr>
      <w:tr w:rsidR="00ED71F1">
        <w:tc>
          <w:tcPr>
            <w:tcW w:w="2836" w:type="dxa"/>
            <w:tcBorders>
              <w:bottom w:val="single" w:sz="4" w:space="0" w:color="000000"/>
              <w:right w:val="single" w:sz="4" w:space="0" w:color="000000"/>
            </w:tcBorders>
          </w:tcPr>
          <w:p w:rsidR="00ED71F1" w:rsidRDefault="00880783">
            <w:pPr>
              <w:spacing w:before="120" w:after="120"/>
              <w:rPr>
                <w:rFonts w:ascii="Arial" w:eastAsia="Arial" w:hAnsi="Arial" w:cs="Arial"/>
              </w:rPr>
            </w:pPr>
            <w:r>
              <w:rPr>
                <w:rFonts w:ascii="Arial" w:eastAsia="Arial" w:hAnsi="Arial" w:cs="Arial"/>
              </w:rPr>
              <w:t>Svet zavoda potrdil</w:t>
            </w:r>
          </w:p>
        </w:tc>
        <w:tc>
          <w:tcPr>
            <w:tcW w:w="1640" w:type="dxa"/>
            <w:tcBorders>
              <w:left w:val="single" w:sz="4" w:space="0" w:color="000000"/>
              <w:bottom w:val="single" w:sz="4" w:space="0" w:color="000000"/>
              <w:right w:val="single" w:sz="4" w:space="0" w:color="000000"/>
            </w:tcBorders>
          </w:tcPr>
          <w:p w:rsidR="00ED71F1" w:rsidRDefault="004915CE">
            <w:pPr>
              <w:spacing w:before="120" w:after="120"/>
              <w:rPr>
                <w:rFonts w:ascii="Arial" w:eastAsia="Arial" w:hAnsi="Arial" w:cs="Arial"/>
              </w:rPr>
            </w:pPr>
            <w:r>
              <w:rPr>
                <w:rFonts w:ascii="Arial" w:eastAsia="Arial" w:hAnsi="Arial" w:cs="Arial"/>
              </w:rPr>
              <w:t>27.3.2109</w:t>
            </w:r>
          </w:p>
        </w:tc>
        <w:tc>
          <w:tcPr>
            <w:tcW w:w="1640" w:type="dxa"/>
            <w:tcBorders>
              <w:top w:val="single" w:sz="4" w:space="0" w:color="000000"/>
              <w:left w:val="single" w:sz="4" w:space="0" w:color="000000"/>
              <w:bottom w:val="single" w:sz="4" w:space="0" w:color="000000"/>
              <w:right w:val="single" w:sz="4" w:space="0" w:color="000000"/>
            </w:tcBorders>
          </w:tcPr>
          <w:p w:rsidR="00ED71F1" w:rsidRDefault="004915CE">
            <w:pPr>
              <w:spacing w:before="120" w:after="120"/>
              <w:rPr>
                <w:rFonts w:ascii="Arial" w:eastAsia="Arial" w:hAnsi="Arial" w:cs="Arial"/>
              </w:rPr>
            </w:pPr>
            <w:r>
              <w:rPr>
                <w:rFonts w:ascii="Arial" w:eastAsia="Arial" w:hAnsi="Arial" w:cs="Arial"/>
              </w:rPr>
              <w:t>DA</w:t>
            </w:r>
            <w:bookmarkStart w:id="1" w:name="_GoBack"/>
            <w:bookmarkEnd w:id="1"/>
          </w:p>
        </w:tc>
        <w:tc>
          <w:tcPr>
            <w:tcW w:w="3524" w:type="dxa"/>
            <w:tcBorders>
              <w:top w:val="single" w:sz="4" w:space="0" w:color="000000"/>
              <w:left w:val="single" w:sz="4" w:space="0" w:color="000000"/>
              <w:bottom w:val="single" w:sz="4" w:space="0" w:color="000000"/>
              <w:right w:val="single" w:sz="4" w:space="0" w:color="000000"/>
            </w:tcBorders>
          </w:tcPr>
          <w:p w:rsidR="00ED71F1" w:rsidRDefault="00ED71F1">
            <w:pPr>
              <w:spacing w:before="120" w:after="120"/>
              <w:rPr>
                <w:rFonts w:ascii="Arial" w:eastAsia="Arial" w:hAnsi="Arial" w:cs="Arial"/>
              </w:rPr>
            </w:pPr>
          </w:p>
        </w:tc>
      </w:tr>
    </w:tbl>
    <w:p w:rsidR="00ED71F1" w:rsidRDefault="00ED71F1" w:rsidP="00DF671A">
      <w:pPr>
        <w:spacing w:after="0"/>
        <w:rPr>
          <w:rFonts w:ascii="Arial" w:eastAsia="Arial" w:hAnsi="Arial" w:cs="Arial"/>
        </w:rPr>
      </w:pPr>
    </w:p>
    <w:sectPr w:rsidR="00ED71F1">
      <w:headerReference w:type="default" r:id="rId7"/>
      <w:pgSz w:w="11906" w:h="16838"/>
      <w:pgMar w:top="1417"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F32" w:rsidRDefault="007E5F32">
      <w:pPr>
        <w:spacing w:after="0" w:line="240" w:lineRule="auto"/>
      </w:pPr>
      <w:r>
        <w:separator/>
      </w:r>
    </w:p>
  </w:endnote>
  <w:endnote w:type="continuationSeparator" w:id="0">
    <w:p w:rsidR="007E5F32" w:rsidRDefault="007E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F32" w:rsidRDefault="007E5F32">
      <w:pPr>
        <w:spacing w:after="0" w:line="240" w:lineRule="auto"/>
      </w:pPr>
      <w:r>
        <w:separator/>
      </w:r>
    </w:p>
  </w:footnote>
  <w:footnote w:type="continuationSeparator" w:id="0">
    <w:p w:rsidR="007E5F32" w:rsidRDefault="007E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F1" w:rsidRDefault="0088078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margin">
            <wp:posOffset>-52068</wp:posOffset>
          </wp:positionH>
          <wp:positionV relativeFrom="paragraph">
            <wp:posOffset>-16508</wp:posOffset>
          </wp:positionV>
          <wp:extent cx="2426970" cy="391795"/>
          <wp:effectExtent l="0" t="0" r="0" b="0"/>
          <wp:wrapSquare wrapText="bothSides" distT="0" distB="0" distL="0" distR="0"/>
          <wp:docPr id="1" name="image1.jpg" descr="MIZS_slovenščina"/>
          <wp:cNvGraphicFramePr/>
          <a:graphic xmlns:a="http://schemas.openxmlformats.org/drawingml/2006/main">
            <a:graphicData uri="http://schemas.openxmlformats.org/drawingml/2006/picture">
              <pic:pic xmlns:pic="http://schemas.openxmlformats.org/drawingml/2006/picture">
                <pic:nvPicPr>
                  <pic:cNvPr id="0" name="image1.jpg" descr="MIZS_slovenščina"/>
                  <pic:cNvPicPr preferRelativeResize="0"/>
                </pic:nvPicPr>
                <pic:blipFill>
                  <a:blip r:embed="rId1"/>
                  <a:srcRect/>
                  <a:stretch>
                    <a:fillRect/>
                  </a:stretch>
                </pic:blipFill>
                <pic:spPr>
                  <a:xfrm>
                    <a:off x="0" y="0"/>
                    <a:ext cx="2426970" cy="39179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3766184</wp:posOffset>
          </wp:positionH>
          <wp:positionV relativeFrom="paragraph">
            <wp:posOffset>-329563</wp:posOffset>
          </wp:positionV>
          <wp:extent cx="2127250" cy="953770"/>
          <wp:effectExtent l="0" t="0" r="0" b="0"/>
          <wp:wrapSquare wrapText="bothSides" distT="0" distB="0" distL="114300" distR="114300"/>
          <wp:docPr id="2" name="image2.jpg" descr="Logo_EKP_socialni_sklad_SLO_slogan"/>
          <wp:cNvGraphicFramePr/>
          <a:graphic xmlns:a="http://schemas.openxmlformats.org/drawingml/2006/main">
            <a:graphicData uri="http://schemas.openxmlformats.org/drawingml/2006/picture">
              <pic:pic xmlns:pic="http://schemas.openxmlformats.org/drawingml/2006/picture">
                <pic:nvPicPr>
                  <pic:cNvPr id="0" name="image2.jpg" descr="Logo_EKP_socialni_sklad_SLO_slogan"/>
                  <pic:cNvPicPr preferRelativeResize="0"/>
                </pic:nvPicPr>
                <pic:blipFill>
                  <a:blip r:embed="rId2"/>
                  <a:srcRect/>
                  <a:stretch>
                    <a:fillRect/>
                  </a:stretch>
                </pic:blipFill>
                <pic:spPr>
                  <a:xfrm>
                    <a:off x="0" y="0"/>
                    <a:ext cx="2127250" cy="953770"/>
                  </a:xfrm>
                  <a:prstGeom prst="rect">
                    <a:avLst/>
                  </a:prstGeom>
                  <a:ln/>
                </pic:spPr>
              </pic:pic>
            </a:graphicData>
          </a:graphic>
        </wp:anchor>
      </w:drawing>
    </w:r>
  </w:p>
  <w:p w:rsidR="00ED71F1" w:rsidRDefault="00ED71F1">
    <w:pPr>
      <w:pBdr>
        <w:top w:val="nil"/>
        <w:left w:val="nil"/>
        <w:bottom w:val="nil"/>
        <w:right w:val="nil"/>
        <w:between w:val="nil"/>
      </w:pBdr>
      <w:tabs>
        <w:tab w:val="center" w:pos="4536"/>
        <w:tab w:val="right" w:pos="9072"/>
      </w:tabs>
      <w:spacing w:after="0" w:line="240" w:lineRule="auto"/>
      <w:rPr>
        <w:color w:val="000000"/>
      </w:rPr>
    </w:pPr>
  </w:p>
  <w:p w:rsidR="00ED71F1" w:rsidRDefault="00ED71F1">
    <w:pPr>
      <w:pBdr>
        <w:top w:val="nil"/>
        <w:left w:val="nil"/>
        <w:bottom w:val="nil"/>
        <w:right w:val="nil"/>
        <w:between w:val="nil"/>
      </w:pBdr>
      <w:tabs>
        <w:tab w:val="center" w:pos="4536"/>
        <w:tab w:val="right" w:pos="9072"/>
      </w:tabs>
      <w:spacing w:after="0" w:line="240" w:lineRule="auto"/>
      <w:rPr>
        <w:color w:val="000000"/>
      </w:rPr>
    </w:pPr>
  </w:p>
  <w:p w:rsidR="00ED71F1" w:rsidRDefault="00ED71F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119B"/>
    <w:multiLevelType w:val="multilevel"/>
    <w:tmpl w:val="3D9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4300CC"/>
    <w:multiLevelType w:val="multilevel"/>
    <w:tmpl w:val="97DC6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896893"/>
    <w:multiLevelType w:val="hybridMultilevel"/>
    <w:tmpl w:val="F20EB450"/>
    <w:lvl w:ilvl="0" w:tplc="E2904412">
      <w:numFmt w:val="bullet"/>
      <w:lvlText w:val="-"/>
      <w:lvlJc w:val="left"/>
      <w:pPr>
        <w:ind w:left="720" w:hanging="360"/>
      </w:pPr>
      <w:rPr>
        <w:rFonts w:ascii="Calibri" w:eastAsia="Calibri" w:hAnsi="Calibri" w:cs="Calibri" w:hint="default"/>
        <w:color w:val="000000"/>
        <w:sz w:val="2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D62BC4"/>
    <w:multiLevelType w:val="multilevel"/>
    <w:tmpl w:val="8E921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422088"/>
    <w:multiLevelType w:val="hybridMultilevel"/>
    <w:tmpl w:val="16BCAF8A"/>
    <w:lvl w:ilvl="0" w:tplc="899CC6C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1970CBD"/>
    <w:multiLevelType w:val="multilevel"/>
    <w:tmpl w:val="D7AC886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422664F8"/>
    <w:multiLevelType w:val="multilevel"/>
    <w:tmpl w:val="6FDA6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CA4732"/>
    <w:multiLevelType w:val="multilevel"/>
    <w:tmpl w:val="362A5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D164E8"/>
    <w:multiLevelType w:val="multilevel"/>
    <w:tmpl w:val="DFB47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7D7CBC"/>
    <w:multiLevelType w:val="multilevel"/>
    <w:tmpl w:val="21BEF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F612F4"/>
    <w:multiLevelType w:val="multilevel"/>
    <w:tmpl w:val="A19A0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5172DA"/>
    <w:multiLevelType w:val="multilevel"/>
    <w:tmpl w:val="A70E3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0"/>
  </w:num>
  <w:num w:numId="3">
    <w:abstractNumId w:val="6"/>
  </w:num>
  <w:num w:numId="4">
    <w:abstractNumId w:val="5"/>
  </w:num>
  <w:num w:numId="5">
    <w:abstractNumId w:val="1"/>
  </w:num>
  <w:num w:numId="6">
    <w:abstractNumId w:val="9"/>
  </w:num>
  <w:num w:numId="7">
    <w:abstractNumId w:val="11"/>
  </w:num>
  <w:num w:numId="8">
    <w:abstractNumId w:val="8"/>
  </w:num>
  <w:num w:numId="9">
    <w:abstractNumId w:val="3"/>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F1"/>
    <w:rsid w:val="000021F2"/>
    <w:rsid w:val="00007813"/>
    <w:rsid w:val="00017243"/>
    <w:rsid w:val="00032D5B"/>
    <w:rsid w:val="00042E2C"/>
    <w:rsid w:val="000541F7"/>
    <w:rsid w:val="000750BB"/>
    <w:rsid w:val="0008641C"/>
    <w:rsid w:val="00094E1F"/>
    <w:rsid w:val="000B5A28"/>
    <w:rsid w:val="000C5F8C"/>
    <w:rsid w:val="00100A8D"/>
    <w:rsid w:val="001101FA"/>
    <w:rsid w:val="00123958"/>
    <w:rsid w:val="001473A4"/>
    <w:rsid w:val="0015575A"/>
    <w:rsid w:val="00165DFE"/>
    <w:rsid w:val="001C6384"/>
    <w:rsid w:val="001C7259"/>
    <w:rsid w:val="001E2C6C"/>
    <w:rsid w:val="001E7BBE"/>
    <w:rsid w:val="001F70E0"/>
    <w:rsid w:val="002747C9"/>
    <w:rsid w:val="0028114F"/>
    <w:rsid w:val="0028778A"/>
    <w:rsid w:val="002A4BC8"/>
    <w:rsid w:val="002A57C4"/>
    <w:rsid w:val="002A666F"/>
    <w:rsid w:val="002C08A8"/>
    <w:rsid w:val="00306644"/>
    <w:rsid w:val="00307E03"/>
    <w:rsid w:val="003155F3"/>
    <w:rsid w:val="00325E46"/>
    <w:rsid w:val="00343638"/>
    <w:rsid w:val="0035215C"/>
    <w:rsid w:val="00352832"/>
    <w:rsid w:val="003649D6"/>
    <w:rsid w:val="00365ECA"/>
    <w:rsid w:val="00376801"/>
    <w:rsid w:val="00381144"/>
    <w:rsid w:val="003A59F1"/>
    <w:rsid w:val="003C68EC"/>
    <w:rsid w:val="003D31E9"/>
    <w:rsid w:val="003D444A"/>
    <w:rsid w:val="003D7B71"/>
    <w:rsid w:val="003E4B56"/>
    <w:rsid w:val="003F0E5C"/>
    <w:rsid w:val="00411F9D"/>
    <w:rsid w:val="00414B27"/>
    <w:rsid w:val="004200C4"/>
    <w:rsid w:val="0043374F"/>
    <w:rsid w:val="00447102"/>
    <w:rsid w:val="00451EEE"/>
    <w:rsid w:val="00462A66"/>
    <w:rsid w:val="004915CE"/>
    <w:rsid w:val="00493031"/>
    <w:rsid w:val="00495510"/>
    <w:rsid w:val="004A0D5C"/>
    <w:rsid w:val="004E1E53"/>
    <w:rsid w:val="0050568B"/>
    <w:rsid w:val="0052436B"/>
    <w:rsid w:val="00561CDA"/>
    <w:rsid w:val="00571A73"/>
    <w:rsid w:val="00580314"/>
    <w:rsid w:val="005833EA"/>
    <w:rsid w:val="005A02D8"/>
    <w:rsid w:val="005A4CDE"/>
    <w:rsid w:val="005D314E"/>
    <w:rsid w:val="005E3957"/>
    <w:rsid w:val="006028D2"/>
    <w:rsid w:val="00614E53"/>
    <w:rsid w:val="006152A8"/>
    <w:rsid w:val="00641751"/>
    <w:rsid w:val="006A6113"/>
    <w:rsid w:val="006C1EC5"/>
    <w:rsid w:val="00710726"/>
    <w:rsid w:val="00795413"/>
    <w:rsid w:val="007A636D"/>
    <w:rsid w:val="007B0936"/>
    <w:rsid w:val="007E5F32"/>
    <w:rsid w:val="00800D2B"/>
    <w:rsid w:val="00802D3E"/>
    <w:rsid w:val="00806EDD"/>
    <w:rsid w:val="00854A44"/>
    <w:rsid w:val="008553C1"/>
    <w:rsid w:val="00880783"/>
    <w:rsid w:val="008B5925"/>
    <w:rsid w:val="008E18D0"/>
    <w:rsid w:val="0090147F"/>
    <w:rsid w:val="00902A2C"/>
    <w:rsid w:val="00906097"/>
    <w:rsid w:val="00917EAF"/>
    <w:rsid w:val="009249BC"/>
    <w:rsid w:val="009502EE"/>
    <w:rsid w:val="00954B0B"/>
    <w:rsid w:val="00976E3F"/>
    <w:rsid w:val="009A29EF"/>
    <w:rsid w:val="009C2285"/>
    <w:rsid w:val="009C2ECC"/>
    <w:rsid w:val="009E0CD6"/>
    <w:rsid w:val="009E240E"/>
    <w:rsid w:val="009F12A9"/>
    <w:rsid w:val="009F40C0"/>
    <w:rsid w:val="00A14556"/>
    <w:rsid w:val="00A161FD"/>
    <w:rsid w:val="00A16287"/>
    <w:rsid w:val="00A22A3D"/>
    <w:rsid w:val="00A32250"/>
    <w:rsid w:val="00AA4950"/>
    <w:rsid w:val="00AD4EE4"/>
    <w:rsid w:val="00AD6399"/>
    <w:rsid w:val="00B01F71"/>
    <w:rsid w:val="00B0470E"/>
    <w:rsid w:val="00B12E85"/>
    <w:rsid w:val="00B439DE"/>
    <w:rsid w:val="00B45770"/>
    <w:rsid w:val="00B60C44"/>
    <w:rsid w:val="00B94DAC"/>
    <w:rsid w:val="00BA67D3"/>
    <w:rsid w:val="00BC3D06"/>
    <w:rsid w:val="00BC58E0"/>
    <w:rsid w:val="00BD4C04"/>
    <w:rsid w:val="00BF260F"/>
    <w:rsid w:val="00C03750"/>
    <w:rsid w:val="00C05DB4"/>
    <w:rsid w:val="00C0711A"/>
    <w:rsid w:val="00C1457E"/>
    <w:rsid w:val="00C26E18"/>
    <w:rsid w:val="00C27E55"/>
    <w:rsid w:val="00C37B67"/>
    <w:rsid w:val="00C37F00"/>
    <w:rsid w:val="00CA08A7"/>
    <w:rsid w:val="00CA66F7"/>
    <w:rsid w:val="00CC61FE"/>
    <w:rsid w:val="00CD3E6F"/>
    <w:rsid w:val="00D03027"/>
    <w:rsid w:val="00D07FC6"/>
    <w:rsid w:val="00D21492"/>
    <w:rsid w:val="00D3751E"/>
    <w:rsid w:val="00D513DC"/>
    <w:rsid w:val="00D53ADB"/>
    <w:rsid w:val="00D5788F"/>
    <w:rsid w:val="00DA6EE9"/>
    <w:rsid w:val="00DC39D1"/>
    <w:rsid w:val="00DE7166"/>
    <w:rsid w:val="00DF671A"/>
    <w:rsid w:val="00DF6DA0"/>
    <w:rsid w:val="00E15F4F"/>
    <w:rsid w:val="00E1788D"/>
    <w:rsid w:val="00E368E9"/>
    <w:rsid w:val="00E61B05"/>
    <w:rsid w:val="00E7273B"/>
    <w:rsid w:val="00E81D6F"/>
    <w:rsid w:val="00E84ED1"/>
    <w:rsid w:val="00E85753"/>
    <w:rsid w:val="00E86779"/>
    <w:rsid w:val="00E92411"/>
    <w:rsid w:val="00EA03E2"/>
    <w:rsid w:val="00ED6A4F"/>
    <w:rsid w:val="00ED71F1"/>
    <w:rsid w:val="00EF2D6E"/>
    <w:rsid w:val="00F429BF"/>
    <w:rsid w:val="00F6794B"/>
    <w:rsid w:val="00FA7C14"/>
    <w:rsid w:val="00FB4096"/>
    <w:rsid w:val="00FC0267"/>
    <w:rsid w:val="00FC0FC5"/>
    <w:rsid w:val="00FE6C19"/>
    <w:rsid w:val="00FF40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A3B5"/>
  <w15:docId w15:val="{41143D9F-51FC-4B42-A2A2-D9F78C01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Odstavekseznama">
    <w:name w:val="List Paragraph"/>
    <w:basedOn w:val="Navaden"/>
    <w:uiPriority w:val="34"/>
    <w:qFormat/>
    <w:rsid w:val="00E61B05"/>
    <w:pPr>
      <w:ind w:left="720"/>
      <w:contextualSpacing/>
    </w:pPr>
  </w:style>
  <w:style w:type="paragraph" w:customStyle="1" w:styleId="Default">
    <w:name w:val="Default"/>
    <w:rsid w:val="00094E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1235</Words>
  <Characters>7042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Rikic</dc:creator>
  <cp:lastModifiedBy>Sandra Rikic</cp:lastModifiedBy>
  <cp:revision>4</cp:revision>
  <dcterms:created xsi:type="dcterms:W3CDTF">2019-03-18T06:22:00Z</dcterms:created>
  <dcterms:modified xsi:type="dcterms:W3CDTF">2019-03-25T10:51:00Z</dcterms:modified>
</cp:coreProperties>
</file>